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45FF3" w14:textId="24F27A27" w:rsidR="0009587F" w:rsidRPr="0009587F" w:rsidRDefault="004D4166" w:rsidP="0009587F">
      <w:pPr>
        <w:pStyle w:val="presssubheadline"/>
        <w:jc w:val="center"/>
        <w:rPr>
          <w:b/>
          <w:color w:val="4074B5"/>
          <w:sz w:val="32"/>
          <w:szCs w:val="32"/>
        </w:rPr>
      </w:pPr>
      <w:bookmarkStart w:id="0" w:name="_Hlk69827904"/>
      <w:r>
        <w:rPr>
          <w:b/>
          <w:color w:val="4074B5"/>
          <w:sz w:val="32"/>
        </w:rPr>
        <w:t>Genau die Kraft, die Sie brauchen</w:t>
      </w:r>
      <w:r w:rsidR="0009587F">
        <w:rPr>
          <w:b/>
          <w:color w:val="4074B5"/>
          <w:sz w:val="32"/>
        </w:rPr>
        <w:t xml:space="preserve">: unsere neuen Photovoltaik-MOSFET-Hochleistungstreiber </w:t>
      </w:r>
      <w:bookmarkStart w:id="1" w:name="_Hlk69827562"/>
      <w:bookmarkEnd w:id="0"/>
    </w:p>
    <w:p w14:paraId="5821B848" w14:textId="77777777" w:rsidR="0009587F" w:rsidRPr="0009587F" w:rsidRDefault="0009587F" w:rsidP="0009587F">
      <w:pPr>
        <w:pStyle w:val="presssubheadline"/>
        <w:jc w:val="center"/>
      </w:pPr>
      <w:bookmarkStart w:id="2" w:name="_Hlk71709563"/>
      <w:r>
        <w:t xml:space="preserve">Panasonic Industry erweitert sein Portfolio an Photovoltaik-MOSFET-Treibern der APV-Serie mit Ausführungen für hohe Strom- oder Spannungsausgabe </w:t>
      </w:r>
    </w:p>
    <w:bookmarkEnd w:id="2"/>
    <w:p w14:paraId="20A7752E" w14:textId="77777777" w:rsidR="0009587F" w:rsidRPr="0009587F" w:rsidRDefault="0009587F" w:rsidP="0009587F">
      <w:pPr>
        <w:pStyle w:val="presssubheadline"/>
        <w:jc w:val="center"/>
        <w:rPr>
          <w:caps/>
        </w:rPr>
      </w:pPr>
      <w:r>
        <w:t xml:space="preserve"> </w:t>
      </w:r>
    </w:p>
    <w:bookmarkEnd w:id="1"/>
    <w:p w14:paraId="53472314" w14:textId="77777777" w:rsidR="0009587F" w:rsidRPr="0009587F" w:rsidRDefault="0009587F" w:rsidP="0009587F">
      <w:pPr>
        <w:pStyle w:val="pressdate"/>
      </w:pPr>
      <w:r>
        <w:rPr>
          <w:rFonts w:cs="Arial"/>
          <w:noProof/>
          <w:sz w:val="22"/>
          <w:szCs w:val="22"/>
        </w:rPr>
        <w:drawing>
          <wp:anchor distT="0" distB="0" distL="114300" distR="114300" simplePos="0" relativeHeight="251659264" behindDoc="0" locked="0" layoutInCell="1" allowOverlap="1" wp14:anchorId="1CCB710F" wp14:editId="43BD210B">
            <wp:simplePos x="0" y="0"/>
            <wp:positionH relativeFrom="margin">
              <wp:align>left</wp:align>
            </wp:positionH>
            <wp:positionV relativeFrom="paragraph">
              <wp:posOffset>466725</wp:posOffset>
            </wp:positionV>
            <wp:extent cx="2105025" cy="241427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ssebild_PCB.jpg"/>
                    <pic:cNvPicPr/>
                  </pic:nvPicPr>
                  <pic:blipFill>
                    <a:blip r:embed="rId11"/>
                    <a:stretch>
                      <a:fillRect/>
                    </a:stretch>
                  </pic:blipFill>
                  <pic:spPr>
                    <a:xfrm>
                      <a:off x="0" y="0"/>
                      <a:ext cx="2111021" cy="2421239"/>
                    </a:xfrm>
                    <a:prstGeom prst="rect">
                      <a:avLst/>
                    </a:prstGeom>
                  </pic:spPr>
                </pic:pic>
              </a:graphicData>
            </a:graphic>
            <wp14:sizeRelH relativeFrom="margin">
              <wp14:pctWidth>0</wp14:pctWidth>
            </wp14:sizeRelH>
            <wp14:sizeRelV relativeFrom="margin">
              <wp14:pctHeight>0</wp14:pctHeight>
            </wp14:sizeRelV>
          </wp:anchor>
        </w:drawing>
      </w:r>
      <w:r>
        <w:t xml:space="preserve">München, JUNI 2021 </w:t>
      </w:r>
    </w:p>
    <w:p w14:paraId="6B198709" w14:textId="77777777" w:rsidR="0009587F" w:rsidRDefault="0009587F" w:rsidP="0009587F">
      <w:pPr>
        <w:spacing w:line="276" w:lineRule="auto"/>
        <w:rPr>
          <w:rFonts w:ascii="Arial" w:hAnsi="Arial" w:cs="Arial"/>
          <w:sz w:val="21"/>
          <w:szCs w:val="21"/>
        </w:rPr>
      </w:pPr>
      <w:bookmarkStart w:id="3" w:name="_Hlk69827926"/>
      <w:bookmarkStart w:id="4" w:name="_Hlk71709676"/>
      <w:r>
        <w:rPr>
          <w:rFonts w:ascii="Arial" w:hAnsi="Arial"/>
          <w:sz w:val="21"/>
        </w:rPr>
        <w:t xml:space="preserve">Bei modernen industriellen Automatisierungslösungen und bei Ausrüstung für den Einsatz im Energiesektor oder professionellen Umfeld handelt es sich häufig um hochgradig spezialisierte Geräte, die ein hohes Maß an Sicherheit und Auslegungsflexibilität für Schaltelemente wie Halbleiterrelais erfordern. Ein Photovoltaik-Treiber für galvanische Trennung in Kombination mit einem eigenen MOSFET-Leistungsschalter deckt alle Anforderungen vollständig ab.  </w:t>
      </w:r>
    </w:p>
    <w:p w14:paraId="4D5E5D21" w14:textId="77777777" w:rsidR="0009587F" w:rsidRDefault="0009587F" w:rsidP="0009587F">
      <w:pPr>
        <w:spacing w:line="276" w:lineRule="auto"/>
        <w:rPr>
          <w:rFonts w:ascii="Arial" w:hAnsi="Arial" w:cs="Arial"/>
          <w:sz w:val="21"/>
          <w:szCs w:val="21"/>
        </w:rPr>
      </w:pPr>
    </w:p>
    <w:p w14:paraId="38279461" w14:textId="77777777" w:rsidR="0009587F" w:rsidRDefault="0009587F" w:rsidP="0009587F">
      <w:pPr>
        <w:spacing w:line="276" w:lineRule="auto"/>
        <w:rPr>
          <w:rFonts w:ascii="Arial" w:hAnsi="Arial" w:cs="Arial"/>
          <w:sz w:val="21"/>
          <w:szCs w:val="21"/>
        </w:rPr>
      </w:pPr>
      <w:r>
        <w:rPr>
          <w:rFonts w:ascii="Arial" w:hAnsi="Arial"/>
          <w:sz w:val="21"/>
        </w:rPr>
        <w:t>Die neuen APV-Ausführungen der Photovoltaik-MOSFET-Treiber von Panasonic Industry werden in einem miniaturisierten SSOP-Gehäuse ausgeliefert und sind in der Lage, MOSFETS in einem neuen Bereich durch die Bereitstellung hoher Ausgangsspannung oder -</w:t>
      </w:r>
      <w:proofErr w:type="spellStart"/>
      <w:r>
        <w:rPr>
          <w:rFonts w:ascii="Arial" w:hAnsi="Arial"/>
          <w:sz w:val="21"/>
        </w:rPr>
        <w:t>stromstärke</w:t>
      </w:r>
      <w:proofErr w:type="spellEnd"/>
      <w:r>
        <w:rPr>
          <w:rFonts w:ascii="Arial" w:hAnsi="Arial"/>
          <w:sz w:val="21"/>
        </w:rPr>
        <w:t xml:space="preserve"> zu regeln.</w:t>
      </w:r>
      <w:r>
        <w:rPr>
          <w:rFonts w:ascii="Arial" w:hAnsi="Arial" w:cs="Arial"/>
          <w:sz w:val="21"/>
          <w:szCs w:val="21"/>
        </w:rPr>
        <w:br/>
      </w:r>
    </w:p>
    <w:p w14:paraId="61741B76" w14:textId="77777777" w:rsidR="0009587F" w:rsidRDefault="0009587F" w:rsidP="0009587F">
      <w:pPr>
        <w:spacing w:line="276" w:lineRule="auto"/>
        <w:rPr>
          <w:rFonts w:ascii="Arial" w:hAnsi="Arial" w:cs="Arial"/>
          <w:sz w:val="21"/>
          <w:szCs w:val="21"/>
        </w:rPr>
      </w:pPr>
      <w:r>
        <w:rPr>
          <w:rFonts w:ascii="Arial" w:hAnsi="Arial"/>
          <w:sz w:val="21"/>
        </w:rPr>
        <w:t xml:space="preserve">Die Photovoltaik-MOSFET-Treiber stellen eine galvanische Trennung von 1.500 V zwischen dem Steuerungskreis und dem Leistungsabgabekreis bereit. Die neue Hochleistungsvariante </w:t>
      </w:r>
      <w:r>
        <w:rPr>
          <w:rFonts w:ascii="Arial" w:hAnsi="Arial"/>
          <w:b/>
          <w:sz w:val="21"/>
        </w:rPr>
        <w:t>APV3111GVY</w:t>
      </w:r>
      <w:r>
        <w:rPr>
          <w:rFonts w:ascii="Arial" w:hAnsi="Arial"/>
          <w:sz w:val="21"/>
        </w:rPr>
        <w:t xml:space="preserve"> schaltet Power MOSFETs direkt für hohe Lastströme, was aufgrund einer erzeugten Ausgabespannung von 18 V ermöglicht wird. Diese Spannung wird für das Steuern der MOSFET Gates verwendet und macht zusätzliche Verstärkerteile auf der Leiterplatte überflüssig. </w:t>
      </w:r>
    </w:p>
    <w:p w14:paraId="622AE286" w14:textId="60DDB7BE" w:rsidR="0009587F" w:rsidRPr="001B74C8" w:rsidRDefault="0009587F" w:rsidP="0009587F">
      <w:pPr>
        <w:spacing w:line="276" w:lineRule="auto"/>
        <w:rPr>
          <w:rFonts w:ascii="Arial" w:hAnsi="Arial" w:cs="Arial"/>
          <w:sz w:val="21"/>
          <w:szCs w:val="21"/>
        </w:rPr>
      </w:pPr>
      <w:r>
        <w:rPr>
          <w:rFonts w:ascii="Arial" w:hAnsi="Arial"/>
          <w:sz w:val="21"/>
        </w:rPr>
        <w:t>Wenn es um Hochgeschwindigkeitsschaltungen mit hohen Anforderungen an die Stromstärke geht, ist</w:t>
      </w:r>
      <w:r w:rsidR="001B74C8">
        <w:rPr>
          <w:rFonts w:ascii="Arial" w:hAnsi="Arial" w:cs="Arial"/>
          <w:sz w:val="21"/>
          <w:szCs w:val="21"/>
        </w:rPr>
        <w:t xml:space="preserve"> </w:t>
      </w:r>
      <w:r>
        <w:rPr>
          <w:rFonts w:ascii="Arial" w:hAnsi="Arial"/>
          <w:b/>
          <w:sz w:val="21"/>
        </w:rPr>
        <w:t xml:space="preserve">APV1111GVY </w:t>
      </w:r>
      <w:r>
        <w:rPr>
          <w:rFonts w:ascii="Arial" w:hAnsi="Arial"/>
          <w:sz w:val="21"/>
        </w:rPr>
        <w:t>die richtige Lösung – und zeichnet sich durch einen bemerkenswerten Ausgabestrom von 45 </w:t>
      </w:r>
      <w:proofErr w:type="spellStart"/>
      <w:r>
        <w:rPr>
          <w:rFonts w:ascii="Arial" w:hAnsi="Arial"/>
          <w:sz w:val="21"/>
        </w:rPr>
        <w:t>μA</w:t>
      </w:r>
      <w:proofErr w:type="spellEnd"/>
      <w:r>
        <w:rPr>
          <w:rFonts w:ascii="Arial" w:hAnsi="Arial"/>
          <w:sz w:val="21"/>
        </w:rPr>
        <w:t xml:space="preserve"> für das schnelle Laden von MOSFET Gates aus. </w:t>
      </w:r>
      <w:r>
        <w:rPr>
          <w:rFonts w:ascii="Arial" w:hAnsi="Arial" w:cs="Arial"/>
          <w:sz w:val="21"/>
          <w:szCs w:val="21"/>
        </w:rPr>
        <w:br/>
      </w:r>
      <w:r>
        <w:rPr>
          <w:rFonts w:ascii="Arial" w:hAnsi="Arial"/>
          <w:sz w:val="21"/>
        </w:rPr>
        <w:t xml:space="preserve">Ein unkompliziertes Treiber-Prinzip, das einen weiten Temperaturbereich unterstützt und für effiziente und miniaturisierte Hochleistungs-Anwendungen </w:t>
      </w:r>
      <w:r>
        <w:rPr>
          <w:rFonts w:ascii="Arial" w:hAnsi="Arial"/>
          <w:sz w:val="21"/>
        </w:rPr>
        <w:lastRenderedPageBreak/>
        <w:t>der nächsten Generation bereit ist, zu denen Stromversorgungsgeräte, Messausrüstung, Energiespeichersysteme und unzählige weitere Anwendungszwecke gehören.</w:t>
      </w:r>
      <w:r>
        <w:rPr>
          <w:rFonts w:ascii="Arial" w:hAnsi="Arial" w:cs="Arial"/>
          <w:sz w:val="21"/>
          <w:szCs w:val="21"/>
        </w:rPr>
        <w:br/>
      </w:r>
      <w:r>
        <w:rPr>
          <w:rFonts w:ascii="Arial" w:hAnsi="Arial" w:cs="Arial"/>
          <w:sz w:val="21"/>
          <w:szCs w:val="21"/>
        </w:rPr>
        <w:br/>
      </w:r>
      <w:hyperlink r:id="rId12">
        <w:r>
          <w:rPr>
            <w:rStyle w:val="Hyperlink"/>
            <w:rFonts w:ascii="Arial" w:hAnsi="Arial"/>
            <w:sz w:val="21"/>
          </w:rPr>
          <w:t>Erfahren Sie mehr</w:t>
        </w:r>
      </w:hyperlink>
      <w:r>
        <w:rPr>
          <w:rFonts w:ascii="Arial" w:hAnsi="Arial"/>
          <w:sz w:val="21"/>
        </w:rPr>
        <w:t xml:space="preserve"> über das Leistungsangebot der APV-Serie.</w:t>
      </w:r>
    </w:p>
    <w:p w14:paraId="22410F90" w14:textId="77777777" w:rsidR="0009587F" w:rsidRDefault="0009587F" w:rsidP="0009587F">
      <w:pPr>
        <w:spacing w:line="276" w:lineRule="auto"/>
        <w:rPr>
          <w:rFonts w:ascii="Arial" w:hAnsi="Arial" w:cs="Arial"/>
          <w:sz w:val="21"/>
          <w:szCs w:val="21"/>
        </w:rPr>
      </w:pPr>
    </w:p>
    <w:bookmarkEnd w:id="3"/>
    <w:bookmarkEnd w:id="4"/>
    <w:p w14:paraId="34FEDBD5" w14:textId="77777777" w:rsidR="0009587F" w:rsidRPr="00453B23" w:rsidRDefault="0009587F" w:rsidP="0009587F">
      <w:pPr>
        <w:spacing w:line="276" w:lineRule="auto"/>
        <w:rPr>
          <w:rFonts w:ascii="Arial" w:hAnsi="Arial" w:cs="Arial"/>
          <w:sz w:val="21"/>
          <w:szCs w:val="21"/>
        </w:rPr>
      </w:pPr>
    </w:p>
    <w:p w14:paraId="30445006" w14:textId="0544FDA4" w:rsidR="0009587F" w:rsidRDefault="0009587F" w:rsidP="0009587F">
      <w:pPr>
        <w:rPr>
          <w:rFonts w:ascii="Arial" w:hAnsi="Arial"/>
          <w:b/>
          <w:color w:val="7F7F7F" w:themeColor="text1" w:themeTint="80"/>
          <w:sz w:val="22"/>
        </w:rPr>
      </w:pPr>
    </w:p>
    <w:p w14:paraId="47BEC142" w14:textId="77777777" w:rsidR="0009587F" w:rsidRPr="0009587F" w:rsidRDefault="0009587F" w:rsidP="0009587F">
      <w:pPr>
        <w:pStyle w:val="presscompany-info"/>
        <w:rPr>
          <w:b/>
        </w:rPr>
      </w:pPr>
      <w:r>
        <w:rPr>
          <w:b/>
        </w:rPr>
        <w:t>Über Panasonic</w:t>
      </w:r>
    </w:p>
    <w:p w14:paraId="7C08DAF6" w14:textId="77777777" w:rsidR="0009587F" w:rsidRPr="0009587F" w:rsidRDefault="0009587F" w:rsidP="0009587F">
      <w:pPr>
        <w:pStyle w:val="presscompany-info"/>
      </w:pPr>
      <w:r>
        <w:t xml:space="preserve">Die Panasonic Corporation gehört zu den weltweit führenden Unternehmen in der Entwicklung innovativer Technologien und Lösungen für eine Vielzahl von Anwendungen in den Bereichen Consumer Electronics, Housing, Automotive und B2B. Das Unternehmen, das 2018 sein 100. Jubiläum feierte, unterhält 528 Konzernunternehmen und 72 Beteiligungsgesellschaften weltweit und erzielte im zum 31. März 2020 abgelaufenen Geschäftsjahr einen konsolidierten Netto-Umsatz von 61,9 Milliarden EUR bzw. 7,39 Billionen Yen. Panasonic hat den Anspruch, durch spartenübergreifende Zusammenarbeit echte Mehrwertlösungen zu schaffen und mithilfe seiner Technologien den Alltag und die Umwelt seiner Kunden zu bereichern. </w:t>
      </w:r>
      <w:r>
        <w:br/>
        <w:t xml:space="preserve">Weitere Informationen über Panasonic: </w:t>
      </w:r>
      <w:hyperlink r:id="rId13">
        <w:r>
          <w:rPr>
            <w:rStyle w:val="Hyperlink"/>
            <w:color w:val="auto"/>
          </w:rPr>
          <w:t>http://www.panasonic.com/global</w:t>
        </w:r>
      </w:hyperlink>
    </w:p>
    <w:p w14:paraId="115BA20B" w14:textId="77777777" w:rsidR="00D03C05" w:rsidRPr="00CC59F9" w:rsidRDefault="00D03C05" w:rsidP="00DF519D">
      <w:pPr>
        <w:pStyle w:val="Default"/>
        <w:pBdr>
          <w:bottom w:val="single" w:sz="12" w:space="1" w:color="auto"/>
        </w:pBdr>
        <w:rPr>
          <w:color w:val="auto"/>
          <w:sz w:val="21"/>
          <w:szCs w:val="21"/>
        </w:rPr>
      </w:pPr>
    </w:p>
    <w:p w14:paraId="166D7349" w14:textId="77777777" w:rsidR="0009587F" w:rsidRPr="00CC59F9" w:rsidRDefault="0009587F" w:rsidP="00B41198">
      <w:pPr>
        <w:pStyle w:val="presscompany-info"/>
      </w:pPr>
    </w:p>
    <w:p w14:paraId="1D2F085E" w14:textId="44827139" w:rsidR="0080311F" w:rsidRPr="0009587F" w:rsidRDefault="0080311F" w:rsidP="0080311F">
      <w:pPr>
        <w:pStyle w:val="presscompany-info"/>
        <w:rPr>
          <w:vanish/>
        </w:rPr>
      </w:pPr>
      <w:r>
        <w:rPr>
          <w:b/>
          <w:vanish/>
        </w:rPr>
        <w:t>Über Panasonic Industry Europe</w:t>
      </w:r>
    </w:p>
    <w:p w14:paraId="3060B226" w14:textId="32981C05" w:rsidR="0080311F" w:rsidRPr="0009587F" w:rsidRDefault="0080311F" w:rsidP="0080311F">
      <w:pPr>
        <w:pStyle w:val="presscompany-info"/>
        <w:rPr>
          <w:vanish/>
        </w:rPr>
      </w:pPr>
      <w:r>
        <w:rPr>
          <w:vanish/>
        </w:rPr>
        <w:t xml:space="preserve">Panasonic ist seit über 100 Jahren weltweiter Marktführer bei der Entwicklung von innovativen Technologien und Lösungen für die Elektronikbranche. Im globalen Maßstab schließt das Portfolio das wachsende B2B-Geschäft mit Lösungen für die Bereiche Heimautomatisierung, Mobilität, Industrie und Unterhaltungselektronik ein. Die Panasonic Group unterhält inzwischen 528 Tochtergesellschaften und 72 Beteiligungsunternehmen weltweit und erzielte im abgelaufenen Geschäftsjahr (Ende: 31. März 2020) einen konsolidierten Netto-Umsatz von 61,9 Milliarden Euro. Als Teil der Group bietet die Panasonic Industry Europe GmbH den Kunden in Europa in einer Vielzahl von Branchen wichtige elektronische Bauteile, Geräte und Module sowie Komplettlösungen und Produktionsausrüstung für Fertigungsstraßen. Mehr: </w:t>
      </w:r>
      <w:hyperlink r:id="rId14">
        <w:r>
          <w:rPr>
            <w:rStyle w:val="Hyperlink"/>
            <w:vanish/>
          </w:rPr>
          <w:t>http://industry.panasonic.eu</w:t>
        </w:r>
      </w:hyperlink>
    </w:p>
    <w:p w14:paraId="2F9E1408" w14:textId="77777777" w:rsidR="00791DE2" w:rsidRPr="00B41198" w:rsidRDefault="00791DE2" w:rsidP="00B41198">
      <w:pPr>
        <w:pStyle w:val="presscompany-info"/>
      </w:pPr>
    </w:p>
    <w:sectPr w:rsidR="00791DE2" w:rsidRPr="00B41198" w:rsidSect="007D7685">
      <w:headerReference w:type="default" r:id="rId15"/>
      <w:footerReference w:type="default" r:id="rId16"/>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0019B" w14:textId="77777777" w:rsidR="009911F8" w:rsidRDefault="009911F8">
      <w:r>
        <w:separator/>
      </w:r>
    </w:p>
  </w:endnote>
  <w:endnote w:type="continuationSeparator" w:id="0">
    <w:p w14:paraId="734B586F" w14:textId="77777777" w:rsidR="009911F8" w:rsidRDefault="0099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74524" w14:textId="77777777" w:rsidR="00140D39" w:rsidRPr="00770217" w:rsidRDefault="00140D39" w:rsidP="00140D39">
    <w:pPr>
      <w:pStyle w:val="presspageno"/>
      <w:framePr w:wrap="around"/>
    </w:pPr>
    <w:r>
      <w:t xml:space="preserve">Seite </w:t>
    </w:r>
    <w:r w:rsidRPr="00770217">
      <w:fldChar w:fldCharType="begin"/>
    </w:r>
    <w:r w:rsidRPr="00770217">
      <w:instrText>PAGE   \* MERGEFORMAT</w:instrText>
    </w:r>
    <w:r w:rsidRPr="00770217">
      <w:fldChar w:fldCharType="separate"/>
    </w:r>
    <w:r w:rsidR="00BC1668">
      <w:rPr>
        <w:noProof/>
      </w:rPr>
      <w:t>2</w:t>
    </w:r>
    <w:r w:rsidRPr="00770217">
      <w:fldChar w:fldCharType="end"/>
    </w:r>
    <w:r>
      <w:t xml:space="preserve"> | </w:t>
    </w:r>
    <w:r w:rsidR="009911F8">
      <w:fldChar w:fldCharType="begin"/>
    </w:r>
    <w:r w:rsidR="009911F8">
      <w:instrText>NUMPAGES  \* Arabic  \* MERGEFORMAT</w:instrText>
    </w:r>
    <w:r w:rsidR="009911F8">
      <w:fldChar w:fldCharType="separate"/>
    </w:r>
    <w:r w:rsidR="00BC1668">
      <w:rPr>
        <w:noProof/>
      </w:rPr>
      <w:t>2</w:t>
    </w:r>
    <w:r w:rsidR="009911F8">
      <w:rPr>
        <w:noProof/>
      </w:rPr>
      <w:fldChar w:fldCharType="end"/>
    </w:r>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1B51A" w14:textId="77777777" w:rsidR="009911F8" w:rsidRDefault="009911F8">
      <w:r>
        <w:separator/>
      </w:r>
    </w:p>
  </w:footnote>
  <w:footnote w:type="continuationSeparator" w:id="0">
    <w:p w14:paraId="72CD9564" w14:textId="77777777" w:rsidR="009911F8" w:rsidRDefault="0099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Panasonic Industry Europe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Caroline-Herschel-Straße 100</w:t>
    </w:r>
  </w:p>
  <w:p w14:paraId="64936C3B" w14:textId="77777777" w:rsidR="00867FBE" w:rsidRPr="00F81447"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85521 Ottobrunn, Deutschland</w:t>
    </w:r>
  </w:p>
  <w:p w14:paraId="06ABF418" w14:textId="77777777" w:rsidR="00867FBE" w:rsidRPr="00F81447" w:rsidRDefault="009911F8" w:rsidP="00867FBE">
    <w:pPr>
      <w:framePr w:w="2654" w:h="5732" w:hRule="exact" w:hSpace="142" w:wrap="around" w:vAnchor="text" w:hAnchor="page" w:x="8595" w:y="2542"/>
      <w:rPr>
        <w:rStyle w:val="Hyperlink"/>
        <w:color w:val="A3A3A3"/>
      </w:rPr>
    </w:pPr>
    <w:hyperlink r:id="rId1">
      <w:r w:rsidR="0009587F">
        <w:rPr>
          <w:rStyle w:val="Hyperlink"/>
          <w:rFonts w:ascii="Arial Narrow" w:hAnsi="Arial Narrow"/>
          <w:color w:val="A3A3A3"/>
          <w:sz w:val="18"/>
        </w:rPr>
        <w:t>http://industry.panasonic.eu</w:t>
      </w:r>
    </w:hyperlink>
  </w:p>
  <w:p w14:paraId="0DBFFC56" w14:textId="77777777" w:rsidR="00867FBE" w:rsidRPr="00AB6514" w:rsidRDefault="00867FBE" w:rsidP="00867FBE">
    <w:pPr>
      <w:framePr w:w="2654" w:h="5732" w:hRule="exact" w:hSpace="142" w:wrap="around" w:vAnchor="text" w:hAnchor="page" w:x="8595" w:y="2542"/>
      <w:rPr>
        <w:rStyle w:val="Hyperlink"/>
        <w:color w:val="A3A3A3"/>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Pressekontakt:</w:t>
    </w:r>
  </w:p>
  <w:p w14:paraId="4DBA106B" w14:textId="77777777" w:rsidR="00867FBE" w:rsidRPr="001B74C8"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1B74C8">
      <w:rPr>
        <w:rFonts w:ascii="Arial Narrow" w:hAnsi="Arial Narrow"/>
        <w:color w:val="A3A3A3"/>
        <w:sz w:val="18"/>
        <w:lang w:val="it-IT"/>
      </w:rPr>
      <w:t>Moritz Cehak</w:t>
    </w:r>
  </w:p>
  <w:p w14:paraId="7614BD6C" w14:textId="77777777" w:rsidR="00867FBE" w:rsidRPr="001B74C8"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1B74C8">
      <w:rPr>
        <w:rFonts w:ascii="Arial Narrow" w:hAnsi="Arial Narrow"/>
        <w:color w:val="A3A3A3"/>
        <w:sz w:val="18"/>
        <w:lang w:val="it-IT"/>
      </w:rPr>
      <w:t xml:space="preserve">E-Mail: </w:t>
    </w:r>
    <w:hyperlink r:id="rId2">
      <w:r w:rsidRPr="001B74C8">
        <w:rPr>
          <w:rStyle w:val="Hyperlink"/>
          <w:rFonts w:ascii="Arial Narrow" w:hAnsi="Arial Narrow"/>
          <w:sz w:val="18"/>
          <w:lang w:val="it-IT"/>
        </w:rPr>
        <w:t>moritz.cehak@eu.panasonic.com</w:t>
      </w:r>
    </w:hyperlink>
  </w:p>
  <w:p w14:paraId="14B3CF4C" w14:textId="77777777" w:rsidR="00867FBE" w:rsidRPr="004D4166" w:rsidRDefault="00867FBE" w:rsidP="00867FBE">
    <w:pPr>
      <w:framePr w:w="2654" w:h="5732" w:hRule="exact" w:hSpace="142" w:wrap="around" w:vAnchor="text" w:hAnchor="page" w:x="8595" w:y="2542"/>
      <w:spacing w:line="250" w:lineRule="exact"/>
      <w:rPr>
        <w:rFonts w:ascii="Arial Narrow" w:hAnsi="Arial Narrow"/>
        <w:color w:val="A3A3A3"/>
        <w:sz w:val="18"/>
        <w:lang w:val="pl-PL"/>
      </w:rPr>
    </w:pPr>
    <w:r w:rsidRPr="004D4166">
      <w:rPr>
        <w:rFonts w:ascii="Arial Narrow" w:hAnsi="Arial Narrow"/>
        <w:color w:val="A3A3A3"/>
        <w:sz w:val="18"/>
        <w:lang w:val="pl-PL"/>
      </w:rPr>
      <w:t>Telefon: +49 89 45354 1228</w:t>
    </w:r>
  </w:p>
  <w:p w14:paraId="51246236" w14:textId="77777777" w:rsidR="00867FBE" w:rsidRPr="004D4166" w:rsidRDefault="009911F8" w:rsidP="00867FBE">
    <w:pPr>
      <w:framePr w:w="2654" w:h="5732" w:hRule="exact" w:hSpace="142" w:wrap="around" w:vAnchor="text" w:hAnchor="page" w:x="8595" w:y="2542"/>
      <w:rPr>
        <w:rStyle w:val="Hyperlink"/>
        <w:color w:val="A3A3A3"/>
        <w:lang w:val="pl-PL"/>
      </w:rPr>
    </w:pPr>
    <w:hyperlink r:id="rId3">
      <w:r w:rsidR="0009587F" w:rsidRPr="004D4166">
        <w:rPr>
          <w:rStyle w:val="Hyperlink"/>
          <w:rFonts w:ascii="Arial Narrow" w:hAnsi="Arial Narrow"/>
          <w:color w:val="A3A3A3"/>
          <w:sz w:val="18"/>
          <w:lang w:val="pl-PL"/>
        </w:rPr>
        <w:t>http://industry.panasonic.eu</w:t>
      </w:r>
    </w:hyperlink>
  </w:p>
  <w:p w14:paraId="7BD89605" w14:textId="77777777" w:rsidR="00867FBE" w:rsidRPr="004D4166" w:rsidRDefault="00867FBE" w:rsidP="00867FBE">
    <w:pPr>
      <w:framePr w:w="2654" w:h="5732" w:hRule="exact" w:hSpace="142" w:wrap="around" w:vAnchor="text" w:hAnchor="page" w:x="8595" w:y="2542"/>
      <w:spacing w:line="250" w:lineRule="exact"/>
      <w:rPr>
        <w:rFonts w:ascii="Arial Narrow" w:hAnsi="Arial Narrow"/>
        <w:color w:val="A3A3A3"/>
        <w:sz w:val="18"/>
        <w:lang w:val="pl-PL"/>
      </w:rPr>
    </w:pPr>
  </w:p>
  <w:p w14:paraId="3F0026F1" w14:textId="77777777" w:rsidR="00867FBE" w:rsidRPr="004D4166" w:rsidRDefault="00867FBE" w:rsidP="00867FBE">
    <w:pPr>
      <w:framePr w:w="7137" w:h="409" w:hRule="exact" w:hSpace="142" w:wrap="around" w:vAnchor="text" w:hAnchor="page" w:x="1131" w:y="1762"/>
      <w:spacing w:line="250" w:lineRule="exact"/>
      <w:rPr>
        <w:rFonts w:ascii="Arial Narrow" w:hAnsi="Arial Narrow"/>
        <w:color w:val="A3A3A3"/>
        <w:sz w:val="18"/>
        <w:lang w:val="pl-PL"/>
      </w:rPr>
    </w:pPr>
    <w:r w:rsidRPr="004D4166">
      <w:rPr>
        <w:rFonts w:ascii="Arial Narrow" w:hAnsi="Arial Narrow"/>
        <w:color w:val="A3A3A3"/>
        <w:sz w:val="18"/>
        <w:lang w:val="pl-PL"/>
      </w:rPr>
      <w:t>PRESSEINFORMATION</w:t>
    </w:r>
  </w:p>
  <w:p w14:paraId="03E2BF66" w14:textId="77777777" w:rsidR="00570888" w:rsidRPr="004D4166" w:rsidRDefault="0067337F" w:rsidP="00867FBE">
    <w:pPr>
      <w:pStyle w:val="Kopfzeile"/>
      <w:tabs>
        <w:tab w:val="clear" w:pos="4536"/>
        <w:tab w:val="clear" w:pos="9072"/>
        <w:tab w:val="left" w:pos="5436"/>
      </w:tabs>
      <w:jc w:val="both"/>
      <w:rPr>
        <w:lang w:val="pl-PL"/>
      </w:rPr>
    </w:pPr>
    <w:r>
      <w:rPr>
        <w:noProof/>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166">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1"/>
  </w:num>
  <w:num w:numId="18">
    <w:abstractNumId w:val="19"/>
  </w:num>
  <w:num w:numId="19">
    <w:abstractNumId w:val="12"/>
  </w:num>
  <w:num w:numId="20">
    <w:abstractNumId w:val="11"/>
  </w:num>
  <w:num w:numId="21">
    <w:abstractNumId w:val="33"/>
  </w:num>
  <w:num w:numId="22">
    <w:abstractNumId w:val="10"/>
  </w:num>
  <w:num w:numId="23">
    <w:abstractNumId w:val="36"/>
  </w:num>
  <w:num w:numId="24">
    <w:abstractNumId w:val="31"/>
  </w:num>
  <w:num w:numId="25">
    <w:abstractNumId w:val="32"/>
  </w:num>
  <w:num w:numId="26">
    <w:abstractNumId w:val="17"/>
  </w:num>
  <w:num w:numId="27">
    <w:abstractNumId w:val="29"/>
  </w:num>
  <w:num w:numId="28">
    <w:abstractNumId w:val="25"/>
  </w:num>
  <w:num w:numId="29">
    <w:abstractNumId w:val="13"/>
  </w:num>
  <w:num w:numId="30">
    <w:abstractNumId w:val="15"/>
  </w:num>
  <w:num w:numId="31">
    <w:abstractNumId w:val="22"/>
  </w:num>
  <w:num w:numId="32">
    <w:abstractNumId w:val="20"/>
  </w:num>
  <w:num w:numId="33">
    <w:abstractNumId w:val="35"/>
  </w:num>
  <w:num w:numId="34">
    <w:abstractNumId w:val="14"/>
  </w:num>
  <w:num w:numId="35">
    <w:abstractNumId w:val="24"/>
  </w:num>
  <w:num w:numId="36">
    <w:abstractNumId w:val="28"/>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4DE3"/>
    <w:rsid w:val="00010203"/>
    <w:rsid w:val="00013122"/>
    <w:rsid w:val="00013165"/>
    <w:rsid w:val="0001504F"/>
    <w:rsid w:val="000155C6"/>
    <w:rsid w:val="00017CB5"/>
    <w:rsid w:val="00021ECE"/>
    <w:rsid w:val="00022698"/>
    <w:rsid w:val="000232BD"/>
    <w:rsid w:val="00023FCB"/>
    <w:rsid w:val="00026ADE"/>
    <w:rsid w:val="00030071"/>
    <w:rsid w:val="0003037D"/>
    <w:rsid w:val="00031F34"/>
    <w:rsid w:val="00032686"/>
    <w:rsid w:val="00033C4C"/>
    <w:rsid w:val="0003426F"/>
    <w:rsid w:val="000348E4"/>
    <w:rsid w:val="00036174"/>
    <w:rsid w:val="00037C4C"/>
    <w:rsid w:val="000439DA"/>
    <w:rsid w:val="00043AB6"/>
    <w:rsid w:val="00045268"/>
    <w:rsid w:val="00047B36"/>
    <w:rsid w:val="00050501"/>
    <w:rsid w:val="000513F5"/>
    <w:rsid w:val="00051AE3"/>
    <w:rsid w:val="00052F27"/>
    <w:rsid w:val="000638AD"/>
    <w:rsid w:val="000651F9"/>
    <w:rsid w:val="000670EA"/>
    <w:rsid w:val="00067CF4"/>
    <w:rsid w:val="00067F2C"/>
    <w:rsid w:val="000707E8"/>
    <w:rsid w:val="00071AD7"/>
    <w:rsid w:val="000752E4"/>
    <w:rsid w:val="00077CAF"/>
    <w:rsid w:val="000812CD"/>
    <w:rsid w:val="0008189C"/>
    <w:rsid w:val="0008788E"/>
    <w:rsid w:val="00087918"/>
    <w:rsid w:val="00090CF8"/>
    <w:rsid w:val="000927A5"/>
    <w:rsid w:val="00093CDE"/>
    <w:rsid w:val="00094125"/>
    <w:rsid w:val="0009463C"/>
    <w:rsid w:val="00094925"/>
    <w:rsid w:val="0009587F"/>
    <w:rsid w:val="000A02BE"/>
    <w:rsid w:val="000A2B0C"/>
    <w:rsid w:val="000A305D"/>
    <w:rsid w:val="000A3386"/>
    <w:rsid w:val="000A7359"/>
    <w:rsid w:val="000B63D1"/>
    <w:rsid w:val="000C039D"/>
    <w:rsid w:val="000C1762"/>
    <w:rsid w:val="000C4112"/>
    <w:rsid w:val="000C495D"/>
    <w:rsid w:val="000C70E0"/>
    <w:rsid w:val="000D094B"/>
    <w:rsid w:val="000D40E8"/>
    <w:rsid w:val="000D5B69"/>
    <w:rsid w:val="000D7051"/>
    <w:rsid w:val="000E346D"/>
    <w:rsid w:val="000E6234"/>
    <w:rsid w:val="000F4FA1"/>
    <w:rsid w:val="000F6B9E"/>
    <w:rsid w:val="000F6DD8"/>
    <w:rsid w:val="000F7CC5"/>
    <w:rsid w:val="00101363"/>
    <w:rsid w:val="00102061"/>
    <w:rsid w:val="0010245E"/>
    <w:rsid w:val="00105BDA"/>
    <w:rsid w:val="0011124D"/>
    <w:rsid w:val="0011245C"/>
    <w:rsid w:val="00113D91"/>
    <w:rsid w:val="00115B7D"/>
    <w:rsid w:val="00115EDF"/>
    <w:rsid w:val="001241D5"/>
    <w:rsid w:val="001246BE"/>
    <w:rsid w:val="0012542E"/>
    <w:rsid w:val="00125A1F"/>
    <w:rsid w:val="001260CD"/>
    <w:rsid w:val="001270E7"/>
    <w:rsid w:val="0013038B"/>
    <w:rsid w:val="0013090B"/>
    <w:rsid w:val="00134BCF"/>
    <w:rsid w:val="001359B0"/>
    <w:rsid w:val="00140D39"/>
    <w:rsid w:val="00142A12"/>
    <w:rsid w:val="00142B3B"/>
    <w:rsid w:val="001433DB"/>
    <w:rsid w:val="00145196"/>
    <w:rsid w:val="001454A4"/>
    <w:rsid w:val="0015022B"/>
    <w:rsid w:val="00152657"/>
    <w:rsid w:val="0015298A"/>
    <w:rsid w:val="00153361"/>
    <w:rsid w:val="0015415E"/>
    <w:rsid w:val="00155E7B"/>
    <w:rsid w:val="00156794"/>
    <w:rsid w:val="00157FE1"/>
    <w:rsid w:val="0016167D"/>
    <w:rsid w:val="00161D80"/>
    <w:rsid w:val="0016460D"/>
    <w:rsid w:val="0016467D"/>
    <w:rsid w:val="00165D44"/>
    <w:rsid w:val="00166BED"/>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306"/>
    <w:rsid w:val="001A157B"/>
    <w:rsid w:val="001A28E2"/>
    <w:rsid w:val="001A2D15"/>
    <w:rsid w:val="001A3B8A"/>
    <w:rsid w:val="001A6A1A"/>
    <w:rsid w:val="001A6F48"/>
    <w:rsid w:val="001A7496"/>
    <w:rsid w:val="001A7AE5"/>
    <w:rsid w:val="001B1175"/>
    <w:rsid w:val="001B4029"/>
    <w:rsid w:val="001B639B"/>
    <w:rsid w:val="001B74C8"/>
    <w:rsid w:val="001C0C52"/>
    <w:rsid w:val="001C1233"/>
    <w:rsid w:val="001C49B9"/>
    <w:rsid w:val="001C4F3C"/>
    <w:rsid w:val="001C5EBD"/>
    <w:rsid w:val="001D130F"/>
    <w:rsid w:val="001D1F90"/>
    <w:rsid w:val="001D49E6"/>
    <w:rsid w:val="001D6D29"/>
    <w:rsid w:val="001E0A5F"/>
    <w:rsid w:val="001E1025"/>
    <w:rsid w:val="001E1403"/>
    <w:rsid w:val="001E1D8B"/>
    <w:rsid w:val="001E2E90"/>
    <w:rsid w:val="001E3DE6"/>
    <w:rsid w:val="001E4077"/>
    <w:rsid w:val="001E4AF6"/>
    <w:rsid w:val="001E614A"/>
    <w:rsid w:val="001E7C76"/>
    <w:rsid w:val="001F1ADC"/>
    <w:rsid w:val="001F2D6D"/>
    <w:rsid w:val="001F328B"/>
    <w:rsid w:val="001F3CC9"/>
    <w:rsid w:val="001F4C46"/>
    <w:rsid w:val="001F7541"/>
    <w:rsid w:val="001F7843"/>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9AB"/>
    <w:rsid w:val="00221D45"/>
    <w:rsid w:val="00226061"/>
    <w:rsid w:val="00226CD4"/>
    <w:rsid w:val="002318C9"/>
    <w:rsid w:val="002352C5"/>
    <w:rsid w:val="002355D2"/>
    <w:rsid w:val="00240954"/>
    <w:rsid w:val="002410F2"/>
    <w:rsid w:val="0024516C"/>
    <w:rsid w:val="002502F1"/>
    <w:rsid w:val="00250656"/>
    <w:rsid w:val="00251486"/>
    <w:rsid w:val="00254230"/>
    <w:rsid w:val="002550DA"/>
    <w:rsid w:val="002571B2"/>
    <w:rsid w:val="00261804"/>
    <w:rsid w:val="00261852"/>
    <w:rsid w:val="00266B06"/>
    <w:rsid w:val="002674F3"/>
    <w:rsid w:val="00271489"/>
    <w:rsid w:val="00272519"/>
    <w:rsid w:val="00272606"/>
    <w:rsid w:val="0027399D"/>
    <w:rsid w:val="002815CC"/>
    <w:rsid w:val="00284E8D"/>
    <w:rsid w:val="00285738"/>
    <w:rsid w:val="00285C3C"/>
    <w:rsid w:val="00286079"/>
    <w:rsid w:val="0028652E"/>
    <w:rsid w:val="002867CB"/>
    <w:rsid w:val="00286B23"/>
    <w:rsid w:val="002903EE"/>
    <w:rsid w:val="0029357B"/>
    <w:rsid w:val="00294238"/>
    <w:rsid w:val="00294CAC"/>
    <w:rsid w:val="00294F54"/>
    <w:rsid w:val="00295881"/>
    <w:rsid w:val="002A2C9A"/>
    <w:rsid w:val="002A372F"/>
    <w:rsid w:val="002A50F5"/>
    <w:rsid w:val="002A7D0D"/>
    <w:rsid w:val="002B5BD4"/>
    <w:rsid w:val="002C0FF2"/>
    <w:rsid w:val="002C4FF0"/>
    <w:rsid w:val="002D1D94"/>
    <w:rsid w:val="002D62F0"/>
    <w:rsid w:val="002D7573"/>
    <w:rsid w:val="002D799D"/>
    <w:rsid w:val="002E25BC"/>
    <w:rsid w:val="002E30AE"/>
    <w:rsid w:val="002E6D40"/>
    <w:rsid w:val="002E6D74"/>
    <w:rsid w:val="002F2426"/>
    <w:rsid w:val="002F33C1"/>
    <w:rsid w:val="002F36A7"/>
    <w:rsid w:val="002F3F1D"/>
    <w:rsid w:val="002F47B4"/>
    <w:rsid w:val="002F7CDE"/>
    <w:rsid w:val="00301C76"/>
    <w:rsid w:val="00303CDF"/>
    <w:rsid w:val="003049E8"/>
    <w:rsid w:val="0030620F"/>
    <w:rsid w:val="003100A8"/>
    <w:rsid w:val="00314311"/>
    <w:rsid w:val="00317495"/>
    <w:rsid w:val="0032033A"/>
    <w:rsid w:val="0032056D"/>
    <w:rsid w:val="0032268C"/>
    <w:rsid w:val="00323E97"/>
    <w:rsid w:val="00323F58"/>
    <w:rsid w:val="00326583"/>
    <w:rsid w:val="003271F0"/>
    <w:rsid w:val="003309EA"/>
    <w:rsid w:val="00332B80"/>
    <w:rsid w:val="00332BCB"/>
    <w:rsid w:val="00334049"/>
    <w:rsid w:val="003354AC"/>
    <w:rsid w:val="00336D17"/>
    <w:rsid w:val="003378F7"/>
    <w:rsid w:val="00341994"/>
    <w:rsid w:val="00344403"/>
    <w:rsid w:val="003474A3"/>
    <w:rsid w:val="00352AF6"/>
    <w:rsid w:val="00353BD3"/>
    <w:rsid w:val="00356167"/>
    <w:rsid w:val="003566D7"/>
    <w:rsid w:val="00360ADF"/>
    <w:rsid w:val="0036411F"/>
    <w:rsid w:val="00364EBD"/>
    <w:rsid w:val="00370963"/>
    <w:rsid w:val="00373E61"/>
    <w:rsid w:val="00377772"/>
    <w:rsid w:val="00383930"/>
    <w:rsid w:val="003849BD"/>
    <w:rsid w:val="00386842"/>
    <w:rsid w:val="003875A7"/>
    <w:rsid w:val="00390713"/>
    <w:rsid w:val="00392918"/>
    <w:rsid w:val="003929C1"/>
    <w:rsid w:val="00394471"/>
    <w:rsid w:val="003944D3"/>
    <w:rsid w:val="003950A5"/>
    <w:rsid w:val="0039561E"/>
    <w:rsid w:val="003971A5"/>
    <w:rsid w:val="003979B1"/>
    <w:rsid w:val="003A22D8"/>
    <w:rsid w:val="003A3D54"/>
    <w:rsid w:val="003A7E5F"/>
    <w:rsid w:val="003B2E40"/>
    <w:rsid w:val="003B712A"/>
    <w:rsid w:val="003C2C73"/>
    <w:rsid w:val="003C4582"/>
    <w:rsid w:val="003C6361"/>
    <w:rsid w:val="003D1C95"/>
    <w:rsid w:val="003D274D"/>
    <w:rsid w:val="003D3C09"/>
    <w:rsid w:val="003D5B0E"/>
    <w:rsid w:val="003D5B9F"/>
    <w:rsid w:val="003D63BD"/>
    <w:rsid w:val="003E233D"/>
    <w:rsid w:val="003E4DED"/>
    <w:rsid w:val="003E63B9"/>
    <w:rsid w:val="003F3D60"/>
    <w:rsid w:val="003F4D77"/>
    <w:rsid w:val="00403273"/>
    <w:rsid w:val="00404396"/>
    <w:rsid w:val="004103A8"/>
    <w:rsid w:val="00411A6B"/>
    <w:rsid w:val="004130E0"/>
    <w:rsid w:val="004131CA"/>
    <w:rsid w:val="00415196"/>
    <w:rsid w:val="004162B1"/>
    <w:rsid w:val="00417061"/>
    <w:rsid w:val="0042127E"/>
    <w:rsid w:val="0042148A"/>
    <w:rsid w:val="0042155A"/>
    <w:rsid w:val="004219C3"/>
    <w:rsid w:val="00422E82"/>
    <w:rsid w:val="004253FD"/>
    <w:rsid w:val="00425A97"/>
    <w:rsid w:val="00427CA0"/>
    <w:rsid w:val="00431C75"/>
    <w:rsid w:val="004329DD"/>
    <w:rsid w:val="00433E0F"/>
    <w:rsid w:val="004403C2"/>
    <w:rsid w:val="00441AA5"/>
    <w:rsid w:val="004436FB"/>
    <w:rsid w:val="00445B54"/>
    <w:rsid w:val="004461C2"/>
    <w:rsid w:val="00446DF0"/>
    <w:rsid w:val="004471CA"/>
    <w:rsid w:val="004549A6"/>
    <w:rsid w:val="00456540"/>
    <w:rsid w:val="00460AF7"/>
    <w:rsid w:val="00461F6E"/>
    <w:rsid w:val="00462070"/>
    <w:rsid w:val="0046600A"/>
    <w:rsid w:val="0046676D"/>
    <w:rsid w:val="00470D4F"/>
    <w:rsid w:val="0047611E"/>
    <w:rsid w:val="00485664"/>
    <w:rsid w:val="00487493"/>
    <w:rsid w:val="004935FD"/>
    <w:rsid w:val="004949AC"/>
    <w:rsid w:val="00495BD4"/>
    <w:rsid w:val="004973E8"/>
    <w:rsid w:val="00497CDC"/>
    <w:rsid w:val="004A0027"/>
    <w:rsid w:val="004A0418"/>
    <w:rsid w:val="004A139E"/>
    <w:rsid w:val="004A2672"/>
    <w:rsid w:val="004A2804"/>
    <w:rsid w:val="004A4ED6"/>
    <w:rsid w:val="004A58A3"/>
    <w:rsid w:val="004A6F7F"/>
    <w:rsid w:val="004B0E21"/>
    <w:rsid w:val="004B268B"/>
    <w:rsid w:val="004B662E"/>
    <w:rsid w:val="004C23AB"/>
    <w:rsid w:val="004C28FE"/>
    <w:rsid w:val="004C3048"/>
    <w:rsid w:val="004C34A3"/>
    <w:rsid w:val="004C7D9F"/>
    <w:rsid w:val="004D20BA"/>
    <w:rsid w:val="004D244F"/>
    <w:rsid w:val="004D4166"/>
    <w:rsid w:val="004D52D5"/>
    <w:rsid w:val="004D5651"/>
    <w:rsid w:val="004D73C6"/>
    <w:rsid w:val="004E1B79"/>
    <w:rsid w:val="004E2145"/>
    <w:rsid w:val="004E228E"/>
    <w:rsid w:val="004E2B31"/>
    <w:rsid w:val="004E7B97"/>
    <w:rsid w:val="004F0729"/>
    <w:rsid w:val="004F1659"/>
    <w:rsid w:val="00500F5F"/>
    <w:rsid w:val="00502E8E"/>
    <w:rsid w:val="0050347D"/>
    <w:rsid w:val="00504C87"/>
    <w:rsid w:val="00511B2D"/>
    <w:rsid w:val="00513069"/>
    <w:rsid w:val="0051606D"/>
    <w:rsid w:val="005212E2"/>
    <w:rsid w:val="00522644"/>
    <w:rsid w:val="00523F45"/>
    <w:rsid w:val="00524371"/>
    <w:rsid w:val="0052450C"/>
    <w:rsid w:val="005264C2"/>
    <w:rsid w:val="00526790"/>
    <w:rsid w:val="005270AA"/>
    <w:rsid w:val="00527110"/>
    <w:rsid w:val="00531441"/>
    <w:rsid w:val="00532BAA"/>
    <w:rsid w:val="00534613"/>
    <w:rsid w:val="005355F6"/>
    <w:rsid w:val="00537B6E"/>
    <w:rsid w:val="0054065D"/>
    <w:rsid w:val="00545BC2"/>
    <w:rsid w:val="00550A8D"/>
    <w:rsid w:val="005532F6"/>
    <w:rsid w:val="00554737"/>
    <w:rsid w:val="00555E48"/>
    <w:rsid w:val="005577FE"/>
    <w:rsid w:val="00560455"/>
    <w:rsid w:val="00560561"/>
    <w:rsid w:val="00561C9F"/>
    <w:rsid w:val="0056484B"/>
    <w:rsid w:val="005651CA"/>
    <w:rsid w:val="00565DFF"/>
    <w:rsid w:val="00570888"/>
    <w:rsid w:val="005747BE"/>
    <w:rsid w:val="00575B58"/>
    <w:rsid w:val="00577383"/>
    <w:rsid w:val="00577D69"/>
    <w:rsid w:val="00580A11"/>
    <w:rsid w:val="00581207"/>
    <w:rsid w:val="005812B4"/>
    <w:rsid w:val="005817C2"/>
    <w:rsid w:val="00581D4B"/>
    <w:rsid w:val="00582551"/>
    <w:rsid w:val="00584C0C"/>
    <w:rsid w:val="00584D29"/>
    <w:rsid w:val="00592CFE"/>
    <w:rsid w:val="00595591"/>
    <w:rsid w:val="00596794"/>
    <w:rsid w:val="0059731E"/>
    <w:rsid w:val="0059732E"/>
    <w:rsid w:val="005A0CC0"/>
    <w:rsid w:val="005A21E2"/>
    <w:rsid w:val="005A32BA"/>
    <w:rsid w:val="005B1386"/>
    <w:rsid w:val="005B3011"/>
    <w:rsid w:val="005B645E"/>
    <w:rsid w:val="005C1FDC"/>
    <w:rsid w:val="005C2ABD"/>
    <w:rsid w:val="005C4EE9"/>
    <w:rsid w:val="005C4FB7"/>
    <w:rsid w:val="005C53D7"/>
    <w:rsid w:val="005C7D49"/>
    <w:rsid w:val="005D3475"/>
    <w:rsid w:val="005D571C"/>
    <w:rsid w:val="005D5A13"/>
    <w:rsid w:val="005D70F9"/>
    <w:rsid w:val="005E0767"/>
    <w:rsid w:val="005E1363"/>
    <w:rsid w:val="005E2196"/>
    <w:rsid w:val="005F28FE"/>
    <w:rsid w:val="00600CC6"/>
    <w:rsid w:val="006016EA"/>
    <w:rsid w:val="00601778"/>
    <w:rsid w:val="00606CC3"/>
    <w:rsid w:val="00610067"/>
    <w:rsid w:val="00611BA6"/>
    <w:rsid w:val="00622253"/>
    <w:rsid w:val="00633152"/>
    <w:rsid w:val="00634D1F"/>
    <w:rsid w:val="006356FD"/>
    <w:rsid w:val="00642217"/>
    <w:rsid w:val="00642B0B"/>
    <w:rsid w:val="00643077"/>
    <w:rsid w:val="00644435"/>
    <w:rsid w:val="00645EEF"/>
    <w:rsid w:val="00646010"/>
    <w:rsid w:val="0064742A"/>
    <w:rsid w:val="00650A7C"/>
    <w:rsid w:val="0065125C"/>
    <w:rsid w:val="00653095"/>
    <w:rsid w:val="006554D1"/>
    <w:rsid w:val="0065765C"/>
    <w:rsid w:val="0066434C"/>
    <w:rsid w:val="00665062"/>
    <w:rsid w:val="00665200"/>
    <w:rsid w:val="00670AD0"/>
    <w:rsid w:val="0067337F"/>
    <w:rsid w:val="006774AD"/>
    <w:rsid w:val="00685848"/>
    <w:rsid w:val="00685F82"/>
    <w:rsid w:val="0068600A"/>
    <w:rsid w:val="00690117"/>
    <w:rsid w:val="00690B71"/>
    <w:rsid w:val="00690BED"/>
    <w:rsid w:val="0069129F"/>
    <w:rsid w:val="00692F0D"/>
    <w:rsid w:val="006930DE"/>
    <w:rsid w:val="00693D98"/>
    <w:rsid w:val="0069614D"/>
    <w:rsid w:val="006A22B4"/>
    <w:rsid w:val="006A5860"/>
    <w:rsid w:val="006A5E74"/>
    <w:rsid w:val="006A7A59"/>
    <w:rsid w:val="006B2022"/>
    <w:rsid w:val="006B3043"/>
    <w:rsid w:val="006B36FF"/>
    <w:rsid w:val="006B4E55"/>
    <w:rsid w:val="006B7957"/>
    <w:rsid w:val="006B7FAC"/>
    <w:rsid w:val="006C67DC"/>
    <w:rsid w:val="006C7EBA"/>
    <w:rsid w:val="006D09D6"/>
    <w:rsid w:val="006D1166"/>
    <w:rsid w:val="006D2D95"/>
    <w:rsid w:val="006D5C4F"/>
    <w:rsid w:val="006D61AB"/>
    <w:rsid w:val="006E5A5B"/>
    <w:rsid w:val="006F014F"/>
    <w:rsid w:val="006F1DEA"/>
    <w:rsid w:val="006F31D4"/>
    <w:rsid w:val="006F3864"/>
    <w:rsid w:val="006F3F3F"/>
    <w:rsid w:val="006F4BFC"/>
    <w:rsid w:val="006F525F"/>
    <w:rsid w:val="006F7DE0"/>
    <w:rsid w:val="00701B4C"/>
    <w:rsid w:val="00704062"/>
    <w:rsid w:val="00704855"/>
    <w:rsid w:val="00706830"/>
    <w:rsid w:val="00712D20"/>
    <w:rsid w:val="00716B34"/>
    <w:rsid w:val="00723823"/>
    <w:rsid w:val="007241B7"/>
    <w:rsid w:val="00725EB0"/>
    <w:rsid w:val="00731D9C"/>
    <w:rsid w:val="00735BAB"/>
    <w:rsid w:val="00736641"/>
    <w:rsid w:val="00736A8E"/>
    <w:rsid w:val="007413AA"/>
    <w:rsid w:val="00743BDE"/>
    <w:rsid w:val="007469A5"/>
    <w:rsid w:val="00746FC5"/>
    <w:rsid w:val="00750AE5"/>
    <w:rsid w:val="00752946"/>
    <w:rsid w:val="00753433"/>
    <w:rsid w:val="00755069"/>
    <w:rsid w:val="00756213"/>
    <w:rsid w:val="00756A23"/>
    <w:rsid w:val="00757501"/>
    <w:rsid w:val="00762FCC"/>
    <w:rsid w:val="00767FB6"/>
    <w:rsid w:val="00770404"/>
    <w:rsid w:val="007706DC"/>
    <w:rsid w:val="00771EED"/>
    <w:rsid w:val="007744FF"/>
    <w:rsid w:val="00774B82"/>
    <w:rsid w:val="00776FF2"/>
    <w:rsid w:val="0077744B"/>
    <w:rsid w:val="00787B31"/>
    <w:rsid w:val="007913E4"/>
    <w:rsid w:val="00791DE2"/>
    <w:rsid w:val="007A00C0"/>
    <w:rsid w:val="007A060A"/>
    <w:rsid w:val="007A3977"/>
    <w:rsid w:val="007A6729"/>
    <w:rsid w:val="007A6B91"/>
    <w:rsid w:val="007A6E2D"/>
    <w:rsid w:val="007A7380"/>
    <w:rsid w:val="007B119B"/>
    <w:rsid w:val="007B1D52"/>
    <w:rsid w:val="007C275F"/>
    <w:rsid w:val="007C2ECD"/>
    <w:rsid w:val="007C4F7F"/>
    <w:rsid w:val="007C7FFB"/>
    <w:rsid w:val="007D1081"/>
    <w:rsid w:val="007D1372"/>
    <w:rsid w:val="007D1977"/>
    <w:rsid w:val="007D27E1"/>
    <w:rsid w:val="007D53FB"/>
    <w:rsid w:val="007D5C0B"/>
    <w:rsid w:val="007D6046"/>
    <w:rsid w:val="007D6E9A"/>
    <w:rsid w:val="007D7685"/>
    <w:rsid w:val="007E0DB8"/>
    <w:rsid w:val="007E221C"/>
    <w:rsid w:val="007E4750"/>
    <w:rsid w:val="007E664F"/>
    <w:rsid w:val="007E6706"/>
    <w:rsid w:val="007F134B"/>
    <w:rsid w:val="007F2579"/>
    <w:rsid w:val="007F6CBA"/>
    <w:rsid w:val="007F73FF"/>
    <w:rsid w:val="00800976"/>
    <w:rsid w:val="00801DD7"/>
    <w:rsid w:val="0080311F"/>
    <w:rsid w:val="00803811"/>
    <w:rsid w:val="00804FD8"/>
    <w:rsid w:val="00805C3B"/>
    <w:rsid w:val="00806186"/>
    <w:rsid w:val="00807B90"/>
    <w:rsid w:val="0081033F"/>
    <w:rsid w:val="008128CB"/>
    <w:rsid w:val="008160EC"/>
    <w:rsid w:val="008167B3"/>
    <w:rsid w:val="00816E8D"/>
    <w:rsid w:val="00825114"/>
    <w:rsid w:val="0082594D"/>
    <w:rsid w:val="00831F71"/>
    <w:rsid w:val="00832E96"/>
    <w:rsid w:val="008330EA"/>
    <w:rsid w:val="0083360C"/>
    <w:rsid w:val="00834765"/>
    <w:rsid w:val="00840F8F"/>
    <w:rsid w:val="00841933"/>
    <w:rsid w:val="0084560C"/>
    <w:rsid w:val="00847CE1"/>
    <w:rsid w:val="00850CE4"/>
    <w:rsid w:val="00853837"/>
    <w:rsid w:val="008561DE"/>
    <w:rsid w:val="00857DED"/>
    <w:rsid w:val="008619C7"/>
    <w:rsid w:val="008638A9"/>
    <w:rsid w:val="0086521F"/>
    <w:rsid w:val="008669D8"/>
    <w:rsid w:val="00867FBE"/>
    <w:rsid w:val="00870450"/>
    <w:rsid w:val="008720DE"/>
    <w:rsid w:val="008734C9"/>
    <w:rsid w:val="00877E72"/>
    <w:rsid w:val="0088459D"/>
    <w:rsid w:val="00885FF9"/>
    <w:rsid w:val="008925CF"/>
    <w:rsid w:val="008A38E4"/>
    <w:rsid w:val="008A692E"/>
    <w:rsid w:val="008B39BB"/>
    <w:rsid w:val="008B6D22"/>
    <w:rsid w:val="008C01F0"/>
    <w:rsid w:val="008C3E36"/>
    <w:rsid w:val="008C64B5"/>
    <w:rsid w:val="008C7A22"/>
    <w:rsid w:val="008D1691"/>
    <w:rsid w:val="008E0E75"/>
    <w:rsid w:val="008E4FA5"/>
    <w:rsid w:val="008E513A"/>
    <w:rsid w:val="008F4CE5"/>
    <w:rsid w:val="008F5DFE"/>
    <w:rsid w:val="008F6494"/>
    <w:rsid w:val="008F7473"/>
    <w:rsid w:val="009001EC"/>
    <w:rsid w:val="00900375"/>
    <w:rsid w:val="009010DC"/>
    <w:rsid w:val="0090114C"/>
    <w:rsid w:val="00901344"/>
    <w:rsid w:val="009050AE"/>
    <w:rsid w:val="009122F1"/>
    <w:rsid w:val="00912D8F"/>
    <w:rsid w:val="009138CC"/>
    <w:rsid w:val="00921830"/>
    <w:rsid w:val="00922550"/>
    <w:rsid w:val="00922646"/>
    <w:rsid w:val="00923FB9"/>
    <w:rsid w:val="0092451F"/>
    <w:rsid w:val="00926B4B"/>
    <w:rsid w:val="00927235"/>
    <w:rsid w:val="00932F99"/>
    <w:rsid w:val="009334B7"/>
    <w:rsid w:val="0093389C"/>
    <w:rsid w:val="00936569"/>
    <w:rsid w:val="00943AF5"/>
    <w:rsid w:val="00944FA9"/>
    <w:rsid w:val="00946AA4"/>
    <w:rsid w:val="00947160"/>
    <w:rsid w:val="00950813"/>
    <w:rsid w:val="0095510F"/>
    <w:rsid w:val="009571AD"/>
    <w:rsid w:val="0096168F"/>
    <w:rsid w:val="00962670"/>
    <w:rsid w:val="00963F4B"/>
    <w:rsid w:val="00965116"/>
    <w:rsid w:val="009660C6"/>
    <w:rsid w:val="00966797"/>
    <w:rsid w:val="00967989"/>
    <w:rsid w:val="009722BF"/>
    <w:rsid w:val="00973AB9"/>
    <w:rsid w:val="00975706"/>
    <w:rsid w:val="00983ED3"/>
    <w:rsid w:val="00984D08"/>
    <w:rsid w:val="00986B93"/>
    <w:rsid w:val="00990080"/>
    <w:rsid w:val="009911F8"/>
    <w:rsid w:val="009945AF"/>
    <w:rsid w:val="009A3A6D"/>
    <w:rsid w:val="009A429C"/>
    <w:rsid w:val="009A5D9B"/>
    <w:rsid w:val="009A6348"/>
    <w:rsid w:val="009A63C6"/>
    <w:rsid w:val="009B0840"/>
    <w:rsid w:val="009B0F80"/>
    <w:rsid w:val="009B2E6F"/>
    <w:rsid w:val="009B33D4"/>
    <w:rsid w:val="009B4200"/>
    <w:rsid w:val="009B61DA"/>
    <w:rsid w:val="009C042E"/>
    <w:rsid w:val="009C683E"/>
    <w:rsid w:val="009C7798"/>
    <w:rsid w:val="009E4241"/>
    <w:rsid w:val="009E5DC4"/>
    <w:rsid w:val="009E668A"/>
    <w:rsid w:val="009E7688"/>
    <w:rsid w:val="009E785C"/>
    <w:rsid w:val="009F3B9E"/>
    <w:rsid w:val="009F4130"/>
    <w:rsid w:val="009F4C19"/>
    <w:rsid w:val="009F60AE"/>
    <w:rsid w:val="00A02309"/>
    <w:rsid w:val="00A04023"/>
    <w:rsid w:val="00A0418B"/>
    <w:rsid w:val="00A04E44"/>
    <w:rsid w:val="00A075BE"/>
    <w:rsid w:val="00A1121A"/>
    <w:rsid w:val="00A16FBB"/>
    <w:rsid w:val="00A17CD8"/>
    <w:rsid w:val="00A2003E"/>
    <w:rsid w:val="00A2074E"/>
    <w:rsid w:val="00A22FBA"/>
    <w:rsid w:val="00A23A24"/>
    <w:rsid w:val="00A26D6E"/>
    <w:rsid w:val="00A31C49"/>
    <w:rsid w:val="00A32E7C"/>
    <w:rsid w:val="00A34AB9"/>
    <w:rsid w:val="00A3580D"/>
    <w:rsid w:val="00A37B2B"/>
    <w:rsid w:val="00A37CE4"/>
    <w:rsid w:val="00A37CF5"/>
    <w:rsid w:val="00A40AD9"/>
    <w:rsid w:val="00A42A72"/>
    <w:rsid w:val="00A5164C"/>
    <w:rsid w:val="00A51D4F"/>
    <w:rsid w:val="00A54911"/>
    <w:rsid w:val="00A554B0"/>
    <w:rsid w:val="00A629B2"/>
    <w:rsid w:val="00A719E0"/>
    <w:rsid w:val="00A7200E"/>
    <w:rsid w:val="00A7221A"/>
    <w:rsid w:val="00A7712A"/>
    <w:rsid w:val="00A80415"/>
    <w:rsid w:val="00A8249D"/>
    <w:rsid w:val="00A83308"/>
    <w:rsid w:val="00A84D16"/>
    <w:rsid w:val="00A857A8"/>
    <w:rsid w:val="00A86A1D"/>
    <w:rsid w:val="00A87362"/>
    <w:rsid w:val="00A971A4"/>
    <w:rsid w:val="00A97875"/>
    <w:rsid w:val="00AA3D6B"/>
    <w:rsid w:val="00AA7205"/>
    <w:rsid w:val="00AB6514"/>
    <w:rsid w:val="00AB68C7"/>
    <w:rsid w:val="00AC07D4"/>
    <w:rsid w:val="00AC4C21"/>
    <w:rsid w:val="00AC4E77"/>
    <w:rsid w:val="00AC5A42"/>
    <w:rsid w:val="00AC62C1"/>
    <w:rsid w:val="00AD1899"/>
    <w:rsid w:val="00AD2E6C"/>
    <w:rsid w:val="00AD2EB1"/>
    <w:rsid w:val="00AD3356"/>
    <w:rsid w:val="00AD3ABD"/>
    <w:rsid w:val="00AD3DDE"/>
    <w:rsid w:val="00AD632C"/>
    <w:rsid w:val="00AD746D"/>
    <w:rsid w:val="00AE304A"/>
    <w:rsid w:val="00AE3105"/>
    <w:rsid w:val="00AE3FD1"/>
    <w:rsid w:val="00AE5FFD"/>
    <w:rsid w:val="00AF417D"/>
    <w:rsid w:val="00AF586B"/>
    <w:rsid w:val="00B012E0"/>
    <w:rsid w:val="00B071D3"/>
    <w:rsid w:val="00B112A9"/>
    <w:rsid w:val="00B128F3"/>
    <w:rsid w:val="00B14F7F"/>
    <w:rsid w:val="00B154D9"/>
    <w:rsid w:val="00B157EA"/>
    <w:rsid w:val="00B15887"/>
    <w:rsid w:val="00B159FF"/>
    <w:rsid w:val="00B20472"/>
    <w:rsid w:val="00B211EC"/>
    <w:rsid w:val="00B2465E"/>
    <w:rsid w:val="00B25216"/>
    <w:rsid w:val="00B25D95"/>
    <w:rsid w:val="00B26831"/>
    <w:rsid w:val="00B2687E"/>
    <w:rsid w:val="00B27297"/>
    <w:rsid w:val="00B27452"/>
    <w:rsid w:val="00B30013"/>
    <w:rsid w:val="00B35115"/>
    <w:rsid w:val="00B35202"/>
    <w:rsid w:val="00B37092"/>
    <w:rsid w:val="00B41198"/>
    <w:rsid w:val="00B416D3"/>
    <w:rsid w:val="00B44ADB"/>
    <w:rsid w:val="00B46674"/>
    <w:rsid w:val="00B518A3"/>
    <w:rsid w:val="00B525F5"/>
    <w:rsid w:val="00B531B7"/>
    <w:rsid w:val="00B53B06"/>
    <w:rsid w:val="00B551C2"/>
    <w:rsid w:val="00B555E6"/>
    <w:rsid w:val="00B6171D"/>
    <w:rsid w:val="00B64461"/>
    <w:rsid w:val="00B64622"/>
    <w:rsid w:val="00B65194"/>
    <w:rsid w:val="00B71873"/>
    <w:rsid w:val="00B72883"/>
    <w:rsid w:val="00B74255"/>
    <w:rsid w:val="00B742DE"/>
    <w:rsid w:val="00B7434A"/>
    <w:rsid w:val="00B753B4"/>
    <w:rsid w:val="00B77A68"/>
    <w:rsid w:val="00B77BA2"/>
    <w:rsid w:val="00B80282"/>
    <w:rsid w:val="00B802F8"/>
    <w:rsid w:val="00B837AD"/>
    <w:rsid w:val="00B86ECF"/>
    <w:rsid w:val="00B908F3"/>
    <w:rsid w:val="00B932B3"/>
    <w:rsid w:val="00B9417D"/>
    <w:rsid w:val="00B94EB2"/>
    <w:rsid w:val="00B9606F"/>
    <w:rsid w:val="00B9644A"/>
    <w:rsid w:val="00B9681A"/>
    <w:rsid w:val="00B96B99"/>
    <w:rsid w:val="00B978E7"/>
    <w:rsid w:val="00BA011E"/>
    <w:rsid w:val="00BA03B2"/>
    <w:rsid w:val="00BA1AE2"/>
    <w:rsid w:val="00BA3C8B"/>
    <w:rsid w:val="00BA4AEB"/>
    <w:rsid w:val="00BA79B2"/>
    <w:rsid w:val="00BB1EE1"/>
    <w:rsid w:val="00BB3B62"/>
    <w:rsid w:val="00BC1668"/>
    <w:rsid w:val="00BC3217"/>
    <w:rsid w:val="00BD2008"/>
    <w:rsid w:val="00BD2E91"/>
    <w:rsid w:val="00BD4567"/>
    <w:rsid w:val="00BD56EC"/>
    <w:rsid w:val="00BD5A28"/>
    <w:rsid w:val="00BE01FE"/>
    <w:rsid w:val="00BE1D68"/>
    <w:rsid w:val="00BE426C"/>
    <w:rsid w:val="00BE442A"/>
    <w:rsid w:val="00BE5185"/>
    <w:rsid w:val="00BE7E15"/>
    <w:rsid w:val="00BF03C1"/>
    <w:rsid w:val="00BF1BB5"/>
    <w:rsid w:val="00BF243B"/>
    <w:rsid w:val="00BF2E67"/>
    <w:rsid w:val="00BF3923"/>
    <w:rsid w:val="00BF4835"/>
    <w:rsid w:val="00BF5ACA"/>
    <w:rsid w:val="00BF6307"/>
    <w:rsid w:val="00C02D84"/>
    <w:rsid w:val="00C0367C"/>
    <w:rsid w:val="00C064A1"/>
    <w:rsid w:val="00C07E72"/>
    <w:rsid w:val="00C169C0"/>
    <w:rsid w:val="00C17090"/>
    <w:rsid w:val="00C2646B"/>
    <w:rsid w:val="00C2766B"/>
    <w:rsid w:val="00C27DF8"/>
    <w:rsid w:val="00C315E9"/>
    <w:rsid w:val="00C33678"/>
    <w:rsid w:val="00C3405D"/>
    <w:rsid w:val="00C426E1"/>
    <w:rsid w:val="00C435CA"/>
    <w:rsid w:val="00C44D63"/>
    <w:rsid w:val="00C45510"/>
    <w:rsid w:val="00C514FF"/>
    <w:rsid w:val="00C577FB"/>
    <w:rsid w:val="00C61ADC"/>
    <w:rsid w:val="00C6346C"/>
    <w:rsid w:val="00C63A1C"/>
    <w:rsid w:val="00C6571D"/>
    <w:rsid w:val="00C70FD4"/>
    <w:rsid w:val="00C738B6"/>
    <w:rsid w:val="00C738C2"/>
    <w:rsid w:val="00C77644"/>
    <w:rsid w:val="00C77AA7"/>
    <w:rsid w:val="00C77D34"/>
    <w:rsid w:val="00C80C94"/>
    <w:rsid w:val="00C80E71"/>
    <w:rsid w:val="00C811E7"/>
    <w:rsid w:val="00C82C23"/>
    <w:rsid w:val="00C844B6"/>
    <w:rsid w:val="00C84C70"/>
    <w:rsid w:val="00C86517"/>
    <w:rsid w:val="00C90C0B"/>
    <w:rsid w:val="00C90F50"/>
    <w:rsid w:val="00C91F82"/>
    <w:rsid w:val="00C92CD7"/>
    <w:rsid w:val="00C93ECD"/>
    <w:rsid w:val="00C979F3"/>
    <w:rsid w:val="00CA083D"/>
    <w:rsid w:val="00CA0875"/>
    <w:rsid w:val="00CA0B34"/>
    <w:rsid w:val="00CA183D"/>
    <w:rsid w:val="00CA24E8"/>
    <w:rsid w:val="00CA2B03"/>
    <w:rsid w:val="00CA43FA"/>
    <w:rsid w:val="00CA4BA2"/>
    <w:rsid w:val="00CB6370"/>
    <w:rsid w:val="00CC3F48"/>
    <w:rsid w:val="00CC4D60"/>
    <w:rsid w:val="00CC59F9"/>
    <w:rsid w:val="00CC6D37"/>
    <w:rsid w:val="00CC76E0"/>
    <w:rsid w:val="00CC7E78"/>
    <w:rsid w:val="00CD1846"/>
    <w:rsid w:val="00CD1CC7"/>
    <w:rsid w:val="00CD4230"/>
    <w:rsid w:val="00CD6919"/>
    <w:rsid w:val="00CD7FA3"/>
    <w:rsid w:val="00CE02AD"/>
    <w:rsid w:val="00CE2D76"/>
    <w:rsid w:val="00CE4D50"/>
    <w:rsid w:val="00CE6619"/>
    <w:rsid w:val="00CF0350"/>
    <w:rsid w:val="00CF204B"/>
    <w:rsid w:val="00CF76A9"/>
    <w:rsid w:val="00D00C11"/>
    <w:rsid w:val="00D03C05"/>
    <w:rsid w:val="00D042C6"/>
    <w:rsid w:val="00D05192"/>
    <w:rsid w:val="00D05D4D"/>
    <w:rsid w:val="00D0741D"/>
    <w:rsid w:val="00D11CD0"/>
    <w:rsid w:val="00D12863"/>
    <w:rsid w:val="00D13EC7"/>
    <w:rsid w:val="00D151CE"/>
    <w:rsid w:val="00D17D2A"/>
    <w:rsid w:val="00D204EC"/>
    <w:rsid w:val="00D20A1C"/>
    <w:rsid w:val="00D226A7"/>
    <w:rsid w:val="00D23ADF"/>
    <w:rsid w:val="00D31CCB"/>
    <w:rsid w:val="00D31EA7"/>
    <w:rsid w:val="00D33C4A"/>
    <w:rsid w:val="00D377EF"/>
    <w:rsid w:val="00D401E6"/>
    <w:rsid w:val="00D42751"/>
    <w:rsid w:val="00D4453E"/>
    <w:rsid w:val="00D44FED"/>
    <w:rsid w:val="00D46B21"/>
    <w:rsid w:val="00D50F7F"/>
    <w:rsid w:val="00D532C2"/>
    <w:rsid w:val="00D556E6"/>
    <w:rsid w:val="00D55735"/>
    <w:rsid w:val="00D60D52"/>
    <w:rsid w:val="00D62956"/>
    <w:rsid w:val="00D645B7"/>
    <w:rsid w:val="00D66B5F"/>
    <w:rsid w:val="00D67191"/>
    <w:rsid w:val="00D674D3"/>
    <w:rsid w:val="00D67835"/>
    <w:rsid w:val="00D7011E"/>
    <w:rsid w:val="00D73A85"/>
    <w:rsid w:val="00D77017"/>
    <w:rsid w:val="00D77A4A"/>
    <w:rsid w:val="00D77B6A"/>
    <w:rsid w:val="00D82558"/>
    <w:rsid w:val="00D85530"/>
    <w:rsid w:val="00D873BD"/>
    <w:rsid w:val="00D91F3B"/>
    <w:rsid w:val="00D94B6C"/>
    <w:rsid w:val="00D95FEB"/>
    <w:rsid w:val="00DA0B66"/>
    <w:rsid w:val="00DA3EA5"/>
    <w:rsid w:val="00DB02F8"/>
    <w:rsid w:val="00DB3A00"/>
    <w:rsid w:val="00DB6176"/>
    <w:rsid w:val="00DB6D24"/>
    <w:rsid w:val="00DC1414"/>
    <w:rsid w:val="00DC64D5"/>
    <w:rsid w:val="00DC67DF"/>
    <w:rsid w:val="00DD1CE3"/>
    <w:rsid w:val="00DD5712"/>
    <w:rsid w:val="00DD58FD"/>
    <w:rsid w:val="00DD63A3"/>
    <w:rsid w:val="00DE27EC"/>
    <w:rsid w:val="00DE45E7"/>
    <w:rsid w:val="00DE5D0B"/>
    <w:rsid w:val="00DE6D3D"/>
    <w:rsid w:val="00DE7261"/>
    <w:rsid w:val="00DE7CDA"/>
    <w:rsid w:val="00DF1E02"/>
    <w:rsid w:val="00DF2724"/>
    <w:rsid w:val="00DF519D"/>
    <w:rsid w:val="00DF51B9"/>
    <w:rsid w:val="00E03954"/>
    <w:rsid w:val="00E04802"/>
    <w:rsid w:val="00E06111"/>
    <w:rsid w:val="00E129A9"/>
    <w:rsid w:val="00E137CF"/>
    <w:rsid w:val="00E14899"/>
    <w:rsid w:val="00E17C19"/>
    <w:rsid w:val="00E20E88"/>
    <w:rsid w:val="00E21D4A"/>
    <w:rsid w:val="00E27B1B"/>
    <w:rsid w:val="00E30F96"/>
    <w:rsid w:val="00E344F4"/>
    <w:rsid w:val="00E34FCE"/>
    <w:rsid w:val="00E35E94"/>
    <w:rsid w:val="00E36041"/>
    <w:rsid w:val="00E43FB6"/>
    <w:rsid w:val="00E4463F"/>
    <w:rsid w:val="00E44DA9"/>
    <w:rsid w:val="00E559C0"/>
    <w:rsid w:val="00E5647D"/>
    <w:rsid w:val="00E576EE"/>
    <w:rsid w:val="00E57889"/>
    <w:rsid w:val="00E6116E"/>
    <w:rsid w:val="00E6242B"/>
    <w:rsid w:val="00E72616"/>
    <w:rsid w:val="00E75EE1"/>
    <w:rsid w:val="00E77894"/>
    <w:rsid w:val="00E8132B"/>
    <w:rsid w:val="00E834C4"/>
    <w:rsid w:val="00E84166"/>
    <w:rsid w:val="00E85D4F"/>
    <w:rsid w:val="00E86CFF"/>
    <w:rsid w:val="00E9355A"/>
    <w:rsid w:val="00E935B3"/>
    <w:rsid w:val="00EA3F1B"/>
    <w:rsid w:val="00EA5693"/>
    <w:rsid w:val="00EA6230"/>
    <w:rsid w:val="00EA7282"/>
    <w:rsid w:val="00EB0388"/>
    <w:rsid w:val="00EB35CB"/>
    <w:rsid w:val="00EB5DE0"/>
    <w:rsid w:val="00EB7E1A"/>
    <w:rsid w:val="00EC1CCF"/>
    <w:rsid w:val="00EC3964"/>
    <w:rsid w:val="00EC7077"/>
    <w:rsid w:val="00ED0DAD"/>
    <w:rsid w:val="00ED68B1"/>
    <w:rsid w:val="00EE0566"/>
    <w:rsid w:val="00EE277E"/>
    <w:rsid w:val="00EE2B96"/>
    <w:rsid w:val="00EE4B17"/>
    <w:rsid w:val="00EE71A9"/>
    <w:rsid w:val="00EF02AC"/>
    <w:rsid w:val="00EF1712"/>
    <w:rsid w:val="00EF39B1"/>
    <w:rsid w:val="00EF58EE"/>
    <w:rsid w:val="00EF747F"/>
    <w:rsid w:val="00F00246"/>
    <w:rsid w:val="00F03310"/>
    <w:rsid w:val="00F10362"/>
    <w:rsid w:val="00F11276"/>
    <w:rsid w:val="00F11FD6"/>
    <w:rsid w:val="00F166A7"/>
    <w:rsid w:val="00F1700B"/>
    <w:rsid w:val="00F2460E"/>
    <w:rsid w:val="00F2487B"/>
    <w:rsid w:val="00F27F47"/>
    <w:rsid w:val="00F30F33"/>
    <w:rsid w:val="00F32040"/>
    <w:rsid w:val="00F32842"/>
    <w:rsid w:val="00F3495A"/>
    <w:rsid w:val="00F375BB"/>
    <w:rsid w:val="00F40941"/>
    <w:rsid w:val="00F41B03"/>
    <w:rsid w:val="00F41D00"/>
    <w:rsid w:val="00F44202"/>
    <w:rsid w:val="00F50E26"/>
    <w:rsid w:val="00F50E30"/>
    <w:rsid w:val="00F51092"/>
    <w:rsid w:val="00F568E3"/>
    <w:rsid w:val="00F61B6A"/>
    <w:rsid w:val="00F635E9"/>
    <w:rsid w:val="00F63600"/>
    <w:rsid w:val="00F636C4"/>
    <w:rsid w:val="00F6386E"/>
    <w:rsid w:val="00F65D90"/>
    <w:rsid w:val="00F66862"/>
    <w:rsid w:val="00F6693E"/>
    <w:rsid w:val="00F67A1B"/>
    <w:rsid w:val="00F70F94"/>
    <w:rsid w:val="00F71489"/>
    <w:rsid w:val="00F7197D"/>
    <w:rsid w:val="00F73448"/>
    <w:rsid w:val="00F76626"/>
    <w:rsid w:val="00F81447"/>
    <w:rsid w:val="00F81FF7"/>
    <w:rsid w:val="00F82AAE"/>
    <w:rsid w:val="00F978E1"/>
    <w:rsid w:val="00FA0C22"/>
    <w:rsid w:val="00FA34E7"/>
    <w:rsid w:val="00FA6F7D"/>
    <w:rsid w:val="00FB0F31"/>
    <w:rsid w:val="00FB2EA4"/>
    <w:rsid w:val="00FB309C"/>
    <w:rsid w:val="00FB33F6"/>
    <w:rsid w:val="00FC1336"/>
    <w:rsid w:val="00FC7E9A"/>
    <w:rsid w:val="00FD0A5E"/>
    <w:rsid w:val="00FD0D3E"/>
    <w:rsid w:val="00FD2C7A"/>
    <w:rsid w:val="00FD2EC5"/>
    <w:rsid w:val="00FD4324"/>
    <w:rsid w:val="00FD5661"/>
    <w:rsid w:val="00FD5BC5"/>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EEEC3"/>
  <w15:docId w15:val="{238E56F5-DE73-40FC-A461-4A11788B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de-DE"/>
    </w:rPr>
  </w:style>
  <w:style w:type="character" w:customStyle="1" w:styleId="berschrift3Zchn">
    <w:name w:val="Überschrift 3 Zchn"/>
    <w:link w:val="berschrift3"/>
    <w:uiPriority w:val="99"/>
    <w:locked/>
    <w:rsid w:val="00DD5712"/>
    <w:rPr>
      <w:rFonts w:ascii="Arial" w:hAnsi="Arial" w:cs="Times New Roman"/>
      <w:b/>
      <w:sz w:val="24"/>
      <w:lang w:val="de-DE" w:eastAsia="de-DE"/>
    </w:rPr>
  </w:style>
  <w:style w:type="paragraph" w:styleId="Kopfzeile">
    <w:name w:val="header"/>
    <w:basedOn w:val="Standard"/>
    <w:link w:val="KopfzeileZchn"/>
    <w:uiPriority w:val="99"/>
    <w:rsid w:val="00DD5712"/>
    <w:pPr>
      <w:tabs>
        <w:tab w:val="center" w:pos="4536"/>
        <w:tab w:val="right" w:pos="9072"/>
      </w:tabs>
    </w:pPr>
    <w:rPr>
      <w:rFonts w:eastAsia="Times New Roman"/>
    </w:rPr>
  </w:style>
  <w:style w:type="character" w:customStyle="1" w:styleId="KopfzeileZchn">
    <w:name w:val="Kopfzeile Zchn"/>
    <w:link w:val="Kopfzeile"/>
    <w:uiPriority w:val="99"/>
    <w:locked/>
    <w:rsid w:val="00DD5712"/>
    <w:rPr>
      <w:rFonts w:eastAsia="Times New Roman" w:cs="Times New Roman"/>
      <w:sz w:val="24"/>
      <w:lang w:val="de-DE" w:eastAsia="de-DE"/>
    </w:rPr>
  </w:style>
  <w:style w:type="paragraph" w:styleId="Fuzeile">
    <w:name w:val="footer"/>
    <w:basedOn w:val="Standard"/>
    <w:link w:val="FuzeileZchn"/>
    <w:uiPriority w:val="99"/>
    <w:rsid w:val="00DD5712"/>
    <w:pPr>
      <w:tabs>
        <w:tab w:val="center" w:pos="4536"/>
        <w:tab w:val="right" w:pos="9072"/>
      </w:tabs>
    </w:pPr>
    <w:rPr>
      <w:rFonts w:eastAsia="Times New Roman"/>
    </w:rPr>
  </w:style>
  <w:style w:type="character" w:customStyle="1" w:styleId="FuzeileZchn">
    <w:name w:val="Fußzeile Zchn"/>
    <w:link w:val="Fuzeile"/>
    <w:uiPriority w:val="99"/>
    <w:semiHidden/>
    <w:locked/>
    <w:rsid w:val="00DD5712"/>
    <w:rPr>
      <w:rFonts w:eastAsia="Times New Roman" w:cs="Times New Roman"/>
      <w:sz w:val="24"/>
      <w:lang w:val="de-DE" w:eastAsia="de-DE"/>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rPr>
  </w:style>
  <w:style w:type="character" w:customStyle="1" w:styleId="KommentartextZchn">
    <w:name w:val="Kommentartext Zchn"/>
    <w:link w:val="Kommentartext"/>
    <w:uiPriority w:val="99"/>
    <w:semiHidden/>
    <w:locked/>
    <w:rsid w:val="00600CC6"/>
    <w:rPr>
      <w:rFonts w:cs="Times New Roman"/>
      <w:sz w:val="20"/>
      <w:lang w:val="de-DE"/>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de-DE"/>
    </w:rPr>
  </w:style>
  <w:style w:type="paragraph" w:styleId="Sprechblasentext">
    <w:name w:val="Balloon Text"/>
    <w:basedOn w:val="Standard"/>
    <w:link w:val="SprechblasentextZchn"/>
    <w:uiPriority w:val="99"/>
    <w:semiHidden/>
    <w:rsid w:val="00DD5712"/>
    <w:rPr>
      <w:rFonts w:ascii="Tahoma" w:hAnsi="Tahoma"/>
      <w:sz w:val="16"/>
    </w:rPr>
  </w:style>
  <w:style w:type="character" w:customStyle="1" w:styleId="SprechblasentextZchn">
    <w:name w:val="Sprechblasentext Zchn"/>
    <w:link w:val="Sprechblasentext"/>
    <w:uiPriority w:val="99"/>
    <w:semiHidden/>
    <w:locked/>
    <w:rsid w:val="00DD5712"/>
    <w:rPr>
      <w:rFonts w:ascii="Tahoma" w:hAnsi="Tahoma" w:cs="Times New Roman"/>
      <w:sz w:val="16"/>
      <w:lang w:val="de-DE" w:eastAsia="de-DE"/>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rPr>
  </w:style>
  <w:style w:type="paragraph" w:styleId="Funotentext">
    <w:name w:val="footnote text"/>
    <w:basedOn w:val="Standard"/>
    <w:link w:val="FunotentextZchn"/>
    <w:uiPriority w:val="99"/>
    <w:rsid w:val="00DD5712"/>
    <w:rPr>
      <w:rFonts w:ascii="Cambria" w:hAnsi="Cambria"/>
    </w:rPr>
  </w:style>
  <w:style w:type="character" w:customStyle="1" w:styleId="FunotentextZchn">
    <w:name w:val="Fußnotentext Zchn"/>
    <w:link w:val="Funotentext"/>
    <w:uiPriority w:val="99"/>
    <w:locked/>
    <w:rsid w:val="00DD5712"/>
    <w:rPr>
      <w:rFonts w:ascii="Cambria" w:hAnsi="Cambria" w:cs="Times New Roman"/>
      <w:sz w:val="24"/>
      <w:lang w:val="de-DE" w:eastAsia="de-DE"/>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rPr>
  </w:style>
  <w:style w:type="character" w:customStyle="1" w:styleId="EndnotentextZchn">
    <w:name w:val="Endnotentext Zchn"/>
    <w:link w:val="Endnotentext"/>
    <w:uiPriority w:val="99"/>
    <w:locked/>
    <w:rsid w:val="00A37CF5"/>
    <w:rPr>
      <w:rFonts w:eastAsia="Times New Roman" w:cs="Times New Roman"/>
      <w:lang w:eastAsia="de-DE"/>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rPr>
  </w:style>
  <w:style w:type="paragraph" w:styleId="Textkrper">
    <w:name w:val="Body Text"/>
    <w:basedOn w:val="Standard"/>
    <w:link w:val="TextkrperZchn"/>
    <w:uiPriority w:val="99"/>
    <w:locked/>
    <w:rsid w:val="00756213"/>
    <w:pPr>
      <w:spacing w:line="360" w:lineRule="atLeast"/>
      <w:jc w:val="center"/>
    </w:pPr>
    <w:rPr>
      <w:sz w:val="20"/>
    </w:rPr>
  </w:style>
  <w:style w:type="character" w:customStyle="1" w:styleId="TextkrperZchn">
    <w:name w:val="Textkörper Zchn"/>
    <w:link w:val="Textkrper"/>
    <w:uiPriority w:val="99"/>
    <w:semiHidden/>
    <w:locked/>
    <w:rsid w:val="00EB0388"/>
    <w:rPr>
      <w:rFonts w:cs="Times New Roman"/>
      <w:kern w:val="0"/>
      <w:sz w:val="20"/>
      <w:szCs w:val="20"/>
      <w:lang w:val="de-DE" w:eastAsia="de-DE"/>
    </w:rPr>
  </w:style>
  <w:style w:type="paragraph" w:customStyle="1" w:styleId="Default">
    <w:name w:val="Default"/>
    <w:rsid w:val="00B86ECF"/>
    <w:pPr>
      <w:autoSpaceDE w:val="0"/>
      <w:autoSpaceDN w:val="0"/>
      <w:adjustRightInd w:val="0"/>
    </w:pPr>
    <w:rPr>
      <w:rFonts w:ascii="Arial" w:hAnsi="Arial" w:cs="Arial"/>
      <w:color w:val="000000"/>
      <w:sz w:val="24"/>
      <w:szCs w:val="24"/>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de-DE" w:eastAsia="de-DE"/>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de-DE" w:eastAsia="de-DE"/>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character" w:styleId="NichtaufgelsteErwhnung">
    <w:name w:val="Unresolved Mention"/>
    <w:basedOn w:val="Absatz-Standardschriftart"/>
    <w:uiPriority w:val="99"/>
    <w:semiHidden/>
    <w:unhideWhenUsed/>
    <w:rsid w:val="00557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58229590">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546333374">
      <w:bodyDiv w:val="1"/>
      <w:marLeft w:val="0"/>
      <w:marRight w:val="0"/>
      <w:marTop w:val="0"/>
      <w:marBottom w:val="0"/>
      <w:divBdr>
        <w:top w:val="none" w:sz="0" w:space="0" w:color="auto"/>
        <w:left w:val="none" w:sz="0" w:space="0" w:color="auto"/>
        <w:bottom w:val="none" w:sz="0" w:space="0" w:color="auto"/>
        <w:right w:val="none" w:sz="0" w:space="0" w:color="auto"/>
      </w:divBdr>
    </w:div>
    <w:div w:id="831214119">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897129083">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7535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nasonic.com/glob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products/components/coupler/photovoltaic-mosfet-driv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A4106A5080B45B379B381460B418B" ma:contentTypeVersion="13" ma:contentTypeDescription="Create a new document." ma:contentTypeScope="" ma:versionID="036799d067e6eb6c5badf1076c17c7f0">
  <xsd:schema xmlns:xsd="http://www.w3.org/2001/XMLSchema" xmlns:xs="http://www.w3.org/2001/XMLSchema" xmlns:p="http://schemas.microsoft.com/office/2006/metadata/properties" xmlns:ns3="1d02df9f-f3c7-492d-80bf-123001cef190" xmlns:ns4="14c0a180-2bf6-4926-a59a-64fb1068a28f" targetNamespace="http://schemas.microsoft.com/office/2006/metadata/properties" ma:root="true" ma:fieldsID="34d854d75646f0be0f2c06db6aabee8e" ns3:_="" ns4:_="">
    <xsd:import namespace="1d02df9f-f3c7-492d-80bf-123001cef190"/>
    <xsd:import namespace="14c0a180-2bf6-4926-a59a-64fb1068a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2df9f-f3c7-492d-80bf-123001cef1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0a180-2bf6-4926-a59a-64fb1068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9760A0-23DF-440A-BB35-4A1EA1439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2df9f-f3c7-492d-80bf-123001cef190"/>
    <ds:schemaRef ds:uri="14c0a180-2bf6-4926-a59a-64fb1068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412CB-6DED-4571-86DA-137430B9EB40}">
  <ds:schemaRefs>
    <ds:schemaRef ds:uri="http://schemas.openxmlformats.org/officeDocument/2006/bibliography"/>
  </ds:schemaRefs>
</ds:datastoreItem>
</file>

<file path=customXml/itemProps3.xml><?xml version="1.0" encoding="utf-8"?>
<ds:datastoreItem xmlns:ds="http://schemas.openxmlformats.org/officeDocument/2006/customXml" ds:itemID="{5B3EA5EE-9B58-46B7-8DDF-406BF21B9629}">
  <ds:schemaRefs>
    <ds:schemaRef ds:uri="http://schemas.microsoft.com/sharepoint/v3/contenttype/forms"/>
  </ds:schemaRefs>
</ds:datastoreItem>
</file>

<file path=customXml/itemProps4.xml><?xml version="1.0" encoding="utf-8"?>
<ds:datastoreItem xmlns:ds="http://schemas.openxmlformats.org/officeDocument/2006/customXml" ds:itemID="{CC4696AC-DF7D-401A-BEB9-9661DE325B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532</Words>
  <Characters>3355</Characters>
  <Application>Microsoft Office Word</Application>
  <DocSecurity>0</DocSecurity>
  <Lines>27</Lines>
  <Paragraphs>7</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www</vt:lpstr>
      <vt:lpstr>www</vt:lpstr>
      <vt:lpstr>www</vt:lpstr>
    </vt:vector>
  </TitlesOfParts>
  <Company>LEARN</Company>
  <LinksUpToDate>false</LinksUpToDate>
  <CharactersWithSpaces>3880</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dc:creator>
  <cp:lastModifiedBy>Kirschenhofer, Benno</cp:lastModifiedBy>
  <cp:revision>15</cp:revision>
  <cp:lastPrinted>2020-06-05T08:17:00Z</cp:lastPrinted>
  <dcterms:created xsi:type="dcterms:W3CDTF">2021-04-16T05:10:00Z</dcterms:created>
  <dcterms:modified xsi:type="dcterms:W3CDTF">2021-05-31T09:00:00Z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0x01010022DA4106A5080B45B379B381460B418B</vt:lpwstr>
  </property>
</Properties>
</file>