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18EC" w:rsidP="00DC480F" w:rsidRDefault="00BB18EC" w14:paraId="338771DC" w14:textId="305883FA">
      <w:pPr>
        <w:spacing w:before="360" w:line="276" w:lineRule="auto"/>
        <w:sectPr w:rsidR="00BB18EC" w:rsidSect="000D3396">
          <w:headerReference w:type="even" r:id="rId11"/>
          <w:headerReference w:type="default" r:id="rId12"/>
          <w:footerReference w:type="even" r:id="rId13"/>
          <w:footerReference w:type="default" r:id="rId14"/>
          <w:headerReference w:type="first" r:id="rId15"/>
          <w:footerReference w:type="first" r:id="rId16"/>
          <w:type w:val="continuous"/>
          <w:pgSz w:w="11906" w:h="16838" w:orient="portrait" w:code="9"/>
          <w:pgMar w:top="0" w:right="0" w:bottom="0" w:left="0" w:header="0" w:footer="0" w:gutter="0"/>
          <w:cols w:space="720"/>
          <w:formProt w:val="0"/>
          <w:titlePg/>
          <w:docGrid w:linePitch="272"/>
        </w:sectPr>
      </w:pPr>
    </w:p>
    <w:p w:rsidRPr="00C207ED" w:rsidR="004C67FE" w:rsidP="004C67FE" w:rsidRDefault="004C67FE" w14:paraId="064BE471" w14:textId="393764A7">
      <w:pPr>
        <w:autoSpaceDE w:val="0"/>
        <w:autoSpaceDN w:val="0"/>
        <w:adjustRightInd w:val="0"/>
        <w:rPr>
          <w:rFonts w:cs="Arial"/>
          <w:bCs/>
          <w:color w:val="000000"/>
          <w:sz w:val="22"/>
          <w:szCs w:val="22"/>
          <w:lang w:eastAsia="de-DE"/>
        </w:rPr>
      </w:pPr>
    </w:p>
    <w:p w:rsidR="004C67FE" w:rsidP="004C67FE" w:rsidRDefault="004C67FE" w14:paraId="55EB47F2" w14:textId="77777777">
      <w:pPr>
        <w:autoSpaceDE w:val="0"/>
        <w:autoSpaceDN w:val="0"/>
        <w:adjustRightInd w:val="0"/>
        <w:rPr>
          <w:rFonts w:cs="Arial"/>
          <w:b/>
          <w:bCs/>
          <w:color w:val="000000"/>
          <w:sz w:val="22"/>
          <w:szCs w:val="22"/>
        </w:rPr>
      </w:pPr>
      <w:bookmarkStart w:name="_Hlk514321355" w:id="0"/>
    </w:p>
    <w:p w:rsidRPr="000D72F9" w:rsidR="000D607E" w:rsidP="000D607E" w:rsidRDefault="000D607E" w14:paraId="6A38882A" w14:textId="77777777">
      <w:pPr>
        <w:framePr w:w="2654" w:h="2761" w:hSpace="142" w:wrap="around" w:hAnchor="page" w:vAnchor="text" w:x="8664" w:y="236" w:hRule="exact"/>
        <w:spacing w:line="250" w:lineRule="exact"/>
        <w:rPr>
          <w:rFonts w:cs="Arial"/>
          <w:color w:val="A3A3A3"/>
          <w:sz w:val="14"/>
          <w:szCs w:val="14"/>
        </w:rPr>
      </w:pPr>
      <w:r>
        <w:rPr>
          <w:color w:val="A3A3A3"/>
          <w:sz w:val="14"/>
        </w:rPr>
        <w:t>Panasonic Industry Europe GmbH</w:t>
      </w:r>
    </w:p>
    <w:p w:rsidRPr="000D72F9" w:rsidR="000D607E" w:rsidP="000D607E" w:rsidRDefault="000D607E" w14:paraId="15CC9771" w14:textId="77777777">
      <w:pPr>
        <w:framePr w:w="2654" w:h="2761" w:hSpace="142" w:wrap="around" w:hAnchor="page" w:vAnchor="text" w:x="8664" w:y="236" w:hRule="exact"/>
        <w:spacing w:line="250" w:lineRule="exact"/>
        <w:rPr>
          <w:rFonts w:cs="Arial"/>
          <w:color w:val="A3A3A3"/>
          <w:sz w:val="14"/>
          <w:szCs w:val="14"/>
        </w:rPr>
      </w:pPr>
      <w:r>
        <w:rPr>
          <w:color w:val="A3A3A3"/>
          <w:sz w:val="14"/>
        </w:rPr>
        <w:t>Caroline-Herschel-Strasse 100</w:t>
      </w:r>
    </w:p>
    <w:p w:rsidRPr="000D72F9" w:rsidR="000D607E" w:rsidP="000D607E" w:rsidRDefault="000D607E" w14:paraId="64DA77E8" w14:textId="77777777">
      <w:pPr>
        <w:framePr w:w="2654" w:h="2761" w:hSpace="142" w:wrap="around" w:hAnchor="page" w:vAnchor="text" w:x="8664" w:y="236" w:hRule="exact"/>
        <w:spacing w:line="250" w:lineRule="exact"/>
        <w:rPr>
          <w:rFonts w:cs="Arial"/>
          <w:color w:val="A3A3A3"/>
          <w:sz w:val="14"/>
          <w:szCs w:val="14"/>
        </w:rPr>
      </w:pPr>
      <w:r>
        <w:rPr>
          <w:color w:val="A3A3A3"/>
          <w:sz w:val="14"/>
        </w:rPr>
        <w:t>85521 Ottobrunn, Niemcy</w:t>
      </w:r>
    </w:p>
    <w:p w:rsidRPr="000D72F9" w:rsidR="000D607E" w:rsidP="000D607E" w:rsidRDefault="00000000" w14:paraId="2C36DF6A" w14:textId="77777777">
      <w:pPr>
        <w:framePr w:w="2654" w:h="2761" w:hSpace="142" w:wrap="around" w:hAnchor="page" w:vAnchor="text" w:x="8664" w:y="236" w:hRule="exact"/>
        <w:rPr>
          <w:rStyle w:val="Lienhypertexte"/>
          <w:rFonts w:cs="Arial"/>
          <w:color w:val="A3A3A3"/>
          <w:sz w:val="14"/>
          <w:szCs w:val="14"/>
        </w:rPr>
      </w:pPr>
      <w:hyperlink w:history="1" r:id="rId17">
        <w:r>
          <w:rPr>
            <w:rStyle w:val="Lienhypertexte"/>
            <w:color w:val="A3A3A3"/>
            <w:sz w:val="14"/>
          </w:rPr>
          <w:t>http://industry.panasonic.eu</w:t>
        </w:r>
      </w:hyperlink>
    </w:p>
    <w:p w:rsidRPr="00FE757F" w:rsidR="000D607E" w:rsidP="000D607E" w:rsidRDefault="000D607E" w14:paraId="5025C112" w14:textId="77777777">
      <w:pPr>
        <w:framePr w:w="2654" w:h="2761" w:hSpace="142" w:wrap="around" w:hAnchor="page" w:vAnchor="text" w:x="8664" w:y="236" w:hRule="exact"/>
        <w:rPr>
          <w:rStyle w:val="Lienhypertexte"/>
          <w:rFonts w:cs="Arial"/>
          <w:color w:val="A3A3A3"/>
          <w:sz w:val="14"/>
          <w:szCs w:val="14"/>
          <w:lang w:val="de-DE"/>
        </w:rPr>
      </w:pPr>
    </w:p>
    <w:p w:rsidRPr="000D72F9" w:rsidR="000D607E" w:rsidP="000D607E" w:rsidRDefault="000D607E" w14:paraId="536CA807" w14:textId="77777777">
      <w:pPr>
        <w:framePr w:w="2654" w:h="2761" w:hSpace="142" w:wrap="around" w:hAnchor="page" w:vAnchor="text" w:x="8664" w:y="236" w:hRule="exact"/>
        <w:spacing w:line="250" w:lineRule="exact"/>
        <w:rPr>
          <w:rFonts w:cs="Arial"/>
          <w:color w:val="A3A3A3"/>
          <w:sz w:val="14"/>
          <w:szCs w:val="14"/>
        </w:rPr>
      </w:pPr>
      <w:r>
        <w:rPr>
          <w:color w:val="A3A3A3"/>
          <w:sz w:val="14"/>
        </w:rPr>
        <w:t>Osoba do kontaktu dla mediów:</w:t>
      </w:r>
    </w:p>
    <w:p w:rsidRPr="000D3396" w:rsidR="000D607E" w:rsidP="000D607E" w:rsidRDefault="005D4BA8" w14:paraId="0A77023E" w14:textId="336A50D0">
      <w:pPr>
        <w:framePr w:w="2654" w:h="2761" w:hSpace="142" w:wrap="around" w:hAnchor="page" w:vAnchor="text" w:x="8664" w:y="236" w:hRule="exact"/>
        <w:spacing w:line="250" w:lineRule="exact"/>
        <w:rPr>
          <w:rFonts w:cs="Arial"/>
          <w:color w:val="A3A3A3"/>
          <w:sz w:val="14"/>
          <w:szCs w:val="14"/>
        </w:rPr>
      </w:pPr>
      <w:r>
        <w:rPr>
          <w:color w:val="A3A3A3"/>
          <w:sz w:val="14"/>
        </w:rPr>
        <w:t>Moritz Cehak</w:t>
      </w:r>
    </w:p>
    <w:p w:rsidRPr="000D3396" w:rsidR="000D607E" w:rsidP="000D607E" w:rsidRDefault="000D607E" w14:paraId="129DB501" w14:textId="77777777">
      <w:pPr>
        <w:framePr w:w="2654" w:h="2761" w:hSpace="142" w:wrap="around" w:hAnchor="page" w:vAnchor="text" w:x="8664" w:y="236" w:hRule="exact"/>
        <w:spacing w:line="250" w:lineRule="exact"/>
        <w:rPr>
          <w:rFonts w:cs="Arial"/>
          <w:sz w:val="14"/>
          <w:szCs w:val="14"/>
        </w:rPr>
      </w:pPr>
      <w:r>
        <w:rPr>
          <w:color w:val="A3A3A3"/>
          <w:sz w:val="14"/>
        </w:rPr>
        <w:t xml:space="preserve">Email: </w:t>
      </w:r>
      <w:r w:rsidRPr="000D72F9">
        <w:rPr>
          <w:rFonts w:cs="Arial"/>
          <w:sz w:val="14"/>
        </w:rPr>
        <w:fldChar w:fldCharType="begin"/>
      </w:r>
      <w:r w:rsidRPr="000D3396">
        <w:rPr>
          <w:rFonts w:cs="Arial"/>
          <w:sz w:val="14"/>
        </w:rPr>
        <w:instrText xml:space="preserve"> HYPERLINK "mailto:benno.kirschenhofer@eu.panasonic.com</w:instrText>
      </w:r>
    </w:p>
    <w:p w:rsidRPr="001B1F95" w:rsidR="000D607E" w:rsidP="000D607E" w:rsidRDefault="000D607E" w14:paraId="7181793F" w14:textId="18D9E8DE">
      <w:pPr>
        <w:framePr w:w="2654" w:h="2761" w:hSpace="142" w:wrap="around" w:hAnchor="page" w:vAnchor="text" w:x="8664" w:y="236" w:hRule="exact"/>
        <w:rPr>
          <w:rFonts w:cs="Arial"/>
          <w:color w:val="A3A3A3"/>
          <w:sz w:val="14"/>
        </w:rPr>
      </w:pPr>
      <w:r w:rsidRPr="000D3396">
        <w:rPr>
          <w:rFonts w:cs="Arial"/>
          <w:sz w:val="14"/>
        </w:rPr>
        <w:instrText xml:space="preserve">" </w:instrText>
      </w:r>
      <w:r w:rsidRPr="000D72F9">
        <w:rPr>
          <w:rFonts w:cs="Arial"/>
          <w:sz w:val="14"/>
        </w:rPr>
      </w:r>
      <w:r w:rsidRPr="000D72F9">
        <w:rPr>
          <w:rFonts w:cs="Arial"/>
          <w:sz w:val="14"/>
        </w:rPr>
        <w:fldChar w:fldCharType="separate"/>
      </w:r>
      <w:r>
        <w:rPr>
          <w:rStyle w:val="Lienhypertexte"/>
          <w:sz w:val="14"/>
        </w:rPr>
        <w:t>moritz.cehak@eu.panasonic.com</w:t>
      </w:r>
      <w:r w:rsidRPr="000D72F9">
        <w:rPr>
          <w:rFonts w:cs="Arial"/>
          <w:sz w:val="14"/>
        </w:rPr>
        <w:fldChar w:fldCharType="end"/>
      </w:r>
      <w:r>
        <w:rPr>
          <w:sz w:val="14"/>
        </w:rPr>
        <w:br/>
      </w:r>
      <w:r>
        <w:rPr>
          <w:color w:val="A3A3A3"/>
          <w:sz w:val="14"/>
        </w:rPr>
        <w:t>Telefon: +49 89 45354 1228</w:t>
      </w:r>
    </w:p>
    <w:p w:rsidRPr="001B1F95" w:rsidR="000D607E" w:rsidP="000D607E" w:rsidRDefault="00000000" w14:paraId="0F154B7E" w14:textId="77777777">
      <w:pPr>
        <w:framePr w:w="2654" w:h="2761" w:hSpace="142" w:wrap="around" w:hAnchor="page" w:vAnchor="text" w:x="8664" w:y="236" w:hRule="exact"/>
        <w:rPr>
          <w:rStyle w:val="Lienhypertexte"/>
          <w:rFonts w:cs="Arial"/>
          <w:color w:val="A3A3A3"/>
          <w:sz w:val="14"/>
          <w:szCs w:val="14"/>
        </w:rPr>
      </w:pPr>
      <w:hyperlink w:history="1" r:id="rId18">
        <w:r>
          <w:rPr>
            <w:rStyle w:val="Lienhypertexte"/>
            <w:color w:val="A3A3A3"/>
            <w:sz w:val="14"/>
          </w:rPr>
          <w:t>http://industry.panasonic.eu</w:t>
        </w:r>
      </w:hyperlink>
    </w:p>
    <w:p w:rsidRPr="00FE757F" w:rsidR="000D607E" w:rsidP="000D607E" w:rsidRDefault="000D607E" w14:paraId="3EFDDFF0" w14:textId="77777777">
      <w:pPr>
        <w:framePr w:w="2654" w:h="2761" w:hSpace="142" w:wrap="around" w:hAnchor="page" w:vAnchor="text" w:x="8664" w:y="236" w:hRule="exact"/>
        <w:spacing w:line="250" w:lineRule="exact"/>
        <w:jc w:val="right"/>
        <w:rPr>
          <w:rFonts w:cs="Arial"/>
          <w:color w:val="A3A3A3"/>
        </w:rPr>
      </w:pPr>
    </w:p>
    <w:p w:rsidRPr="00BE7A5E" w:rsidR="00B85620" w:rsidP="00B85620" w:rsidRDefault="00A82B2D" w14:paraId="7D34BB30" w14:textId="18407B02">
      <w:pPr>
        <w:pStyle w:val="presssubheadline"/>
        <w:jc w:val="center"/>
        <w:rPr>
          <w:b/>
          <w:bCs/>
          <w:color w:val="4074B5"/>
          <w:sz w:val="32"/>
          <w:szCs w:val="32"/>
        </w:rPr>
      </w:pPr>
      <w:r>
        <w:rPr>
          <w:b/>
          <w:color w:val="4074B5"/>
          <w:sz w:val="32"/>
        </w:rPr>
        <w:t xml:space="preserve">Większa szybkość i precyzja: Panasonic Industry prezentuje nowy system znakowania laserowego LP-RH </w:t>
      </w:r>
    </w:p>
    <w:p w:rsidRPr="00BE7A5E" w:rsidR="00B85620" w:rsidP="00B85620" w:rsidRDefault="00B85620" w14:paraId="6AFE23C9" w14:textId="77777777">
      <w:pPr>
        <w:pStyle w:val="presssubheadline"/>
        <w:jc w:val="center"/>
      </w:pPr>
    </w:p>
    <w:p w:rsidRPr="00BE7A5E" w:rsidR="00B85620" w:rsidP="00B85620" w:rsidRDefault="001169D7" w14:paraId="32AFBFE5" w14:textId="633CCABC">
      <w:pPr>
        <w:pStyle w:val="presssubheadline"/>
        <w:jc w:val="center"/>
      </w:pPr>
      <w:r>
        <w:t xml:space="preserve">Znakowanie „w locie” przy dużych prędkościach to tylko jedna z wielu funkcji wszechstronnej serii LP-RH </w:t>
      </w:r>
    </w:p>
    <w:p w:rsidRPr="00BE7A5E" w:rsidR="00B85620" w:rsidP="00B85620" w:rsidRDefault="00B85620" w14:paraId="1B6180FF" w14:textId="336F96B8">
      <w:pPr>
        <w:pStyle w:val="pressdate"/>
      </w:pPr>
      <w:r>
        <w:t xml:space="preserve">Monachium, luty 2024 r. </w:t>
      </w:r>
    </w:p>
    <w:p w:rsidRPr="00606B4D" w:rsidR="00B85620" w:rsidP="00606B4D" w:rsidRDefault="00B85620" w14:paraId="069E7116" w14:textId="2863938E">
      <w:pPr>
        <w:pStyle w:val="BODYCOPY"/>
        <w:ind w:right="540" w:firstLine="0"/>
        <w:rPr>
          <w:rFonts w:ascii="Arial" w:hAnsi="Arial" w:cs="Arial"/>
          <w:sz w:val="22"/>
          <w:szCs w:val="22"/>
          <w:lang w:eastAsia="ja-JP"/>
        </w:rPr>
      </w:pPr>
    </w:p>
    <w:p w:rsidRPr="000E7CEB" w:rsidR="00221A3E" w:rsidP="000B15C3" w:rsidRDefault="00221A3E" w14:paraId="3BBD1292" w14:textId="77777777">
      <w:pPr>
        <w:pStyle w:val="BODYCOPY"/>
        <w:ind w:right="540" w:firstLine="0"/>
        <w:rPr>
          <w:rFonts w:ascii="Arial" w:hAnsi="Arial" w:cs="Arial"/>
          <w:sz w:val="22"/>
          <w:szCs w:val="22"/>
        </w:rPr>
      </w:pPr>
      <w:r>
        <w:rPr>
          <w:rFonts w:ascii="Arial" w:hAnsi="Arial"/>
          <w:sz w:val="22"/>
        </w:rPr>
        <w:t>Nowe systemy znakowania laserowego CO</w:t>
      </w:r>
      <w:r w:rsidRPr="00FE757F">
        <w:rPr>
          <w:rFonts w:ascii="Arial" w:hAnsi="Arial"/>
          <w:sz w:val="22"/>
          <w:vertAlign w:val="subscript"/>
        </w:rPr>
        <w:t>2</w:t>
      </w:r>
      <w:r>
        <w:rPr>
          <w:rFonts w:ascii="Arial" w:hAnsi="Arial"/>
          <w:sz w:val="22"/>
        </w:rPr>
        <w:t xml:space="preserve"> LP-RH zostały zaprojektowane specjalnie dla branż o szczególnie wysokich wymaganiach dotyczących szybkości i funkcjonalności i są dostępne z mocą wyjściową 10 W, 20 W i 30 W. </w:t>
      </w:r>
    </w:p>
    <w:p w:rsidRPr="000E7CEB" w:rsidR="00221A3E" w:rsidP="000B15C3" w:rsidRDefault="00221A3E" w14:paraId="5F7E34FE" w14:textId="77777777">
      <w:pPr>
        <w:pStyle w:val="BODYCOPY"/>
        <w:ind w:right="540" w:firstLine="0"/>
        <w:rPr>
          <w:rFonts w:ascii="Arial" w:hAnsi="Arial" w:cs="Arial"/>
          <w:sz w:val="22"/>
          <w:szCs w:val="22"/>
        </w:rPr>
      </w:pPr>
      <w:r>
        <w:rPr>
          <w:rFonts w:ascii="Arial" w:hAnsi="Arial"/>
          <w:sz w:val="22"/>
        </w:rPr>
        <w:t>Oferują one znaczną poprawę jakości znakowania i obróbki. Dzięki ultraszybkiemu skanerowi galwanometrycznemu mogą znakować poruszające się obiekty „w locie” z prędkością przenośnika do 240 m/min. </w:t>
      </w:r>
    </w:p>
    <w:p w:rsidRPr="000E7CEB" w:rsidR="00221A3E" w:rsidP="000B15C3" w:rsidRDefault="00221A3E" w14:paraId="07C3D8D5" w14:textId="77777777">
      <w:pPr>
        <w:pStyle w:val="BODYCOPY"/>
        <w:ind w:right="540" w:firstLine="0"/>
        <w:rPr>
          <w:rFonts w:ascii="Arial" w:hAnsi="Arial" w:cs="Arial"/>
          <w:sz w:val="22"/>
          <w:szCs w:val="22"/>
        </w:rPr>
      </w:pPr>
      <w:r>
        <w:rPr>
          <w:rFonts w:ascii="Arial" w:hAnsi="Arial"/>
          <w:sz w:val="22"/>
        </w:rPr>
        <w:t>Modele z wiązką laserową o małej średnicy szczególnie dobrze sprawdzają się w znakowaniu małych elementów z bardzo drobnymi oznaczeniami. Modele z krótszą długością fali wynoszącą 9,3 μm są idealne do znakowania przezroczystych tworzyw sztucznych, takich jak PET czy poliwęglany. Laser CO</w:t>
      </w:r>
      <w:r w:rsidRPr="00FE757F">
        <w:rPr>
          <w:rFonts w:ascii="Arial" w:hAnsi="Arial"/>
          <w:sz w:val="22"/>
          <w:vertAlign w:val="subscript"/>
        </w:rPr>
        <w:t>2</w:t>
      </w:r>
      <w:r>
        <w:rPr>
          <w:rFonts w:ascii="Arial" w:hAnsi="Arial"/>
          <w:sz w:val="22"/>
        </w:rPr>
        <w:t xml:space="preserve"> umożliwia również znakowanie materiałów organicznych, takich jak papier i drewno.</w:t>
      </w:r>
    </w:p>
    <w:p w:rsidRPr="000E7CEB" w:rsidR="00221A3E" w:rsidP="000B15C3" w:rsidRDefault="00221A3E" w14:paraId="7F620DB6" w14:textId="77777777">
      <w:pPr>
        <w:pStyle w:val="BODYCOPY"/>
        <w:ind w:right="540" w:firstLine="0"/>
        <w:rPr>
          <w:rFonts w:ascii="Arial" w:hAnsi="Arial" w:cs="Arial"/>
          <w:sz w:val="22"/>
          <w:szCs w:val="22"/>
        </w:rPr>
      </w:pPr>
      <w:r>
        <w:rPr>
          <w:rFonts w:ascii="Arial" w:hAnsi="Arial"/>
          <w:sz w:val="22"/>
        </w:rPr>
        <w:t> </w:t>
      </w:r>
    </w:p>
    <w:p w:rsidRPr="000B15C3" w:rsidR="00221A3E" w:rsidP="000B15C3" w:rsidRDefault="00221A3E" w14:paraId="6FB4F101" w14:textId="77777777">
      <w:pPr>
        <w:pStyle w:val="BODYCOPY"/>
        <w:ind w:right="540" w:firstLine="0"/>
        <w:rPr>
          <w:rFonts w:ascii="Arial" w:hAnsi="Arial" w:cs="Arial"/>
          <w:b/>
          <w:bCs/>
          <w:sz w:val="22"/>
          <w:szCs w:val="22"/>
        </w:rPr>
      </w:pPr>
      <w:r>
        <w:rPr>
          <w:rFonts w:ascii="Arial" w:hAnsi="Arial"/>
          <w:b/>
          <w:sz w:val="22"/>
        </w:rPr>
        <w:t>Płynny przepływ pracy jest kluczowy </w:t>
      </w:r>
    </w:p>
    <w:p w:rsidRPr="000E7CEB" w:rsidR="00221A3E" w:rsidP="000B15C3" w:rsidRDefault="00221A3E" w14:paraId="0B8EB72A" w14:textId="77777777">
      <w:pPr>
        <w:pStyle w:val="BODYCOPY"/>
        <w:ind w:right="540" w:firstLine="0"/>
        <w:rPr>
          <w:rFonts w:ascii="Arial" w:hAnsi="Arial" w:cs="Arial"/>
          <w:sz w:val="22"/>
          <w:szCs w:val="22"/>
        </w:rPr>
      </w:pPr>
      <w:r>
        <w:rPr>
          <w:rFonts w:ascii="Arial" w:hAnsi="Arial"/>
          <w:sz w:val="22"/>
        </w:rPr>
        <w:t>Czas rozruchu został znacznie skrócony z 90 do 15 sekund, aby zwiększyć wydajność pracy i uniknąć niepożądanych przerw w produkcji.</w:t>
      </w:r>
    </w:p>
    <w:p w:rsidRPr="000E7CEB" w:rsidR="00221A3E" w:rsidP="000B15C3" w:rsidRDefault="00221A3E" w14:paraId="7D158D36" w14:textId="77777777">
      <w:pPr>
        <w:pStyle w:val="BODYCOPY"/>
        <w:ind w:right="540" w:firstLine="0"/>
        <w:rPr>
          <w:rFonts w:ascii="Arial" w:hAnsi="Arial" w:cs="Arial"/>
          <w:sz w:val="22"/>
          <w:szCs w:val="22"/>
        </w:rPr>
      </w:pPr>
      <w:r>
        <w:rPr>
          <w:rFonts w:ascii="Arial" w:hAnsi="Arial"/>
          <w:sz w:val="22"/>
        </w:rPr>
        <w:t>Dzięki nowo zintegrowanemu silnikowi, grawerowanie imponuje jednorodnością, szybkością i precyzją w porównaniu do poprzedniej serii. Obszar znakowania tej serii to maksymalnie 160x160 mm, a nowa metoda skanowania kodów Data Matrix skraca czas cyklu nawet o 40% bez utraty jakości.</w:t>
      </w:r>
    </w:p>
    <w:p w:rsidRPr="000E7CEB" w:rsidR="00221A3E" w:rsidP="000B15C3" w:rsidRDefault="00221A3E" w14:paraId="3ED75158" w14:textId="77777777">
      <w:pPr>
        <w:pStyle w:val="BODYCOPY"/>
        <w:ind w:right="540" w:firstLine="0"/>
        <w:rPr>
          <w:rFonts w:ascii="Arial" w:hAnsi="Arial" w:cs="Arial"/>
          <w:sz w:val="22"/>
          <w:szCs w:val="22"/>
        </w:rPr>
      </w:pPr>
      <w:r>
        <w:rPr>
          <w:rFonts w:ascii="Arial" w:hAnsi="Arial"/>
          <w:sz w:val="22"/>
        </w:rPr>
        <w:t> </w:t>
      </w:r>
    </w:p>
    <w:p w:rsidRPr="000B15C3" w:rsidR="00221A3E" w:rsidP="000B15C3" w:rsidRDefault="00221A3E" w14:paraId="65587934" w14:textId="77777777">
      <w:pPr>
        <w:pStyle w:val="BODYCOPY"/>
        <w:ind w:right="540" w:firstLine="0"/>
        <w:rPr>
          <w:rFonts w:ascii="Arial" w:hAnsi="Arial" w:cs="Arial"/>
          <w:b/>
          <w:bCs/>
          <w:sz w:val="22"/>
          <w:szCs w:val="22"/>
        </w:rPr>
      </w:pPr>
      <w:r>
        <w:rPr>
          <w:rFonts w:ascii="Arial" w:hAnsi="Arial"/>
          <w:b/>
          <w:sz w:val="22"/>
        </w:rPr>
        <w:t>Ulepszona ostrość pozwala na dokładne wyrównanie</w:t>
      </w:r>
    </w:p>
    <w:p w:rsidRPr="000E7CEB" w:rsidR="00221A3E" w:rsidP="000B15C3" w:rsidRDefault="00221A3E" w14:paraId="0E2EB0BC" w14:textId="77777777">
      <w:pPr>
        <w:pStyle w:val="BODYCOPY"/>
        <w:ind w:right="540" w:firstLine="0"/>
        <w:rPr>
          <w:rFonts w:ascii="Arial" w:hAnsi="Arial" w:cs="Arial"/>
          <w:sz w:val="22"/>
          <w:szCs w:val="22"/>
        </w:rPr>
      </w:pPr>
      <w:r>
        <w:rPr>
          <w:rFonts w:ascii="Arial" w:hAnsi="Arial"/>
          <w:sz w:val="22"/>
        </w:rPr>
        <w:t>Dzięki naszej najnowszej innowacji precyzyjna regulacja ustawienia ostrości jest dziecinnie prosta. Odległość roboczą można łatwo regulować w zakresie -/+ 3 mm bez przesuwania głowicy laserowej. Funkcja ta gwarantuje dokładne wyrównanie i znacznie ułatwia precyzyjną regulację, dzięki czemu procesy robocze są bardziej wydajne.</w:t>
      </w:r>
    </w:p>
    <w:p w:rsidRPr="000E7CEB" w:rsidR="00221A3E" w:rsidP="000B15C3" w:rsidRDefault="00221A3E" w14:paraId="303EE4E7" w14:textId="77777777">
      <w:pPr>
        <w:pStyle w:val="BODYCOPY"/>
        <w:ind w:right="540" w:firstLine="0"/>
        <w:rPr>
          <w:rFonts w:ascii="Arial" w:hAnsi="Arial" w:cs="Arial"/>
          <w:sz w:val="22"/>
          <w:szCs w:val="22"/>
        </w:rPr>
      </w:pPr>
      <w:r>
        <w:rPr>
          <w:rFonts w:ascii="Arial" w:hAnsi="Arial"/>
          <w:sz w:val="22"/>
        </w:rPr>
        <w:t>Zaktualizowane oprogramowanie komputerowe Laser Marker NAVI smart oferuje przyjazny dla użytkownika interfejs, który upraszcza zarządzanie historią konserwacji. Oprogramowanie NAVI smart natychmiast informuje też, kiedy wymagana jest konserwacja, dzięki czemu system zawsze jest w optymalnym stanie. </w:t>
      </w:r>
    </w:p>
    <w:p w:rsidRPr="000E7CEB" w:rsidR="00221A3E" w:rsidP="000B15C3" w:rsidRDefault="00221A3E" w14:paraId="77E04C21" w14:textId="77777777">
      <w:pPr>
        <w:pStyle w:val="BODYCOPY"/>
        <w:ind w:right="540" w:firstLine="0"/>
        <w:rPr>
          <w:rFonts w:ascii="Arial" w:hAnsi="Arial" w:cs="Arial"/>
          <w:sz w:val="22"/>
          <w:szCs w:val="22"/>
          <w:lang w:eastAsia="ja-JP"/>
        </w:rPr>
      </w:pPr>
    </w:p>
    <w:p w:rsidRPr="0074489F" w:rsidR="00221A3E" w:rsidP="000B15C3" w:rsidRDefault="00AE19B1" w14:paraId="72D58280" w14:textId="05125ECC">
      <w:pPr>
        <w:pStyle w:val="BODYCOPY"/>
        <w:ind w:right="540" w:firstLine="0"/>
        <w:rPr>
          <w:rFonts w:ascii="Arial" w:hAnsi="Arial" w:cs="Arial"/>
          <w:sz w:val="22"/>
          <w:szCs w:val="22"/>
        </w:rPr>
      </w:pPr>
      <w:r w:rsidRPr="188C725F" w:rsidR="00AE19B1">
        <w:rPr>
          <w:rFonts w:ascii="Arial" w:hAnsi="Arial"/>
          <w:sz w:val="22"/>
          <w:szCs w:val="22"/>
        </w:rPr>
        <w:t xml:space="preserve">Aby dowiedzieć się więcej o nowym LP-RH, odwiedź stronę </w:t>
      </w:r>
      <w:hyperlink r:id="R5b1a2b4308d64d4c">
        <w:r w:rsidRPr="188C725F" w:rsidR="00AE19B1">
          <w:rPr>
            <w:rStyle w:val="Lienhypertexte"/>
            <w:rFonts w:ascii="Arial" w:hAnsi="Arial"/>
            <w:sz w:val="22"/>
            <w:szCs w:val="22"/>
          </w:rPr>
          <w:t>LP-RH | Panasonic Industry Europe GmbH</w:t>
        </w:r>
      </w:hyperlink>
    </w:p>
    <w:p w:rsidR="009B4BC9" w:rsidP="00606B4D" w:rsidRDefault="009B4BC9" w14:paraId="7437655C" w14:textId="77777777">
      <w:pPr>
        <w:pStyle w:val="BODYCOPY"/>
        <w:ind w:right="540" w:firstLine="0"/>
        <w:rPr>
          <w:rFonts w:ascii="Arial" w:hAnsi="Arial" w:cs="Arial"/>
          <w:sz w:val="22"/>
          <w:szCs w:val="22"/>
          <w:lang w:eastAsia="ja-JP"/>
        </w:rPr>
      </w:pPr>
    </w:p>
    <w:p w:rsidR="00D01CD4" w:rsidP="00AE19B1" w:rsidRDefault="00D01CD4" w14:paraId="265A184B" w14:textId="77777777">
      <w:pPr>
        <w:pStyle w:val="BODYCOPY"/>
        <w:ind w:right="540" w:firstLine="0"/>
        <w:rPr>
          <w:rFonts w:ascii="Arial" w:hAnsi="Arial" w:cs="Arial"/>
          <w:sz w:val="22"/>
          <w:szCs w:val="22"/>
        </w:rPr>
      </w:pPr>
    </w:p>
    <w:p w:rsidRPr="005D4BA8" w:rsidR="003A6432" w:rsidP="003A6432" w:rsidRDefault="003A6432" w14:paraId="65989752" w14:textId="77777777">
      <w:pPr>
        <w:pStyle w:val="BODYCOPY"/>
        <w:ind w:right="540"/>
        <w:rPr>
          <w:rStyle w:val="normaltextrun"/>
          <w:rFonts w:cs="Arial"/>
          <w:b/>
          <w:bCs/>
          <w:color w:val="808080" w:themeColor="background1" w:themeShade="80"/>
        </w:rPr>
      </w:pPr>
      <w:r>
        <w:rPr>
          <w:rStyle w:val="Lienhypertexte"/>
          <w:rFonts w:ascii="Arial" w:hAnsi="Arial"/>
          <w:sz w:val="22"/>
        </w:rPr>
        <w:br/>
      </w:r>
      <w:r>
        <w:rPr>
          <w:rStyle w:val="normaltextrun"/>
          <w:b/>
          <w:color w:val="808080" w:themeColor="background1" w:themeShade="80"/>
        </w:rPr>
        <w:t>###</w:t>
      </w:r>
    </w:p>
    <w:p w:rsidRPr="002641D4" w:rsidR="003A6432" w:rsidP="003A6432" w:rsidRDefault="003A6432" w14:paraId="29F2134F" w14:textId="77777777">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b/>
          <w:color w:val="808080" w:themeColor="background1" w:themeShade="80"/>
          <w:sz w:val="20"/>
          <w:u w:val="single"/>
        </w:rPr>
        <w:br/>
      </w:r>
      <w:r>
        <w:rPr>
          <w:rStyle w:val="normaltextrun"/>
          <w:rFonts w:ascii="Arial" w:hAnsi="Arial"/>
          <w:b/>
          <w:color w:val="808080" w:themeColor="background1" w:themeShade="80"/>
          <w:sz w:val="20"/>
          <w:u w:val="single"/>
        </w:rPr>
        <w:t>O Panasonic Industry Europe GmbH</w:t>
      </w:r>
    </w:p>
    <w:p w:rsidRPr="002641D4" w:rsidR="003A6432" w:rsidP="003A6432" w:rsidRDefault="003A6432" w14:paraId="46DB9477" w14:textId="77777777">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Panasonic Industry Europe GmbH jest częścią globalnej organizacji Panasonic Industry, jednej z pięciu głównych spółek operacyjnych należących do Panasonic Holding. Panasonic Industry Europe dostarcza produkty i usługi dla klientów z sektora przemysłowego w całej Europie.</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Panasonic Industry Europe chce umożliwiać klientom osiąganie celów w wielu sektorach przemysłu, takich jak mobilność, infrastruktura, automatyka, medycyna, urządzenia, smart living czy bezpieczeństwo. Dzięki know-how w zakresie urządzeń i technologii rozwiązań, kultywowanemu przez globalny sposób myślenia i ponad stuletnią tradycję, Panasonic Industry ściśle współpracuje z klientami, aby zapewnić zrównoważony rozwój w przyszłości.</w:t>
      </w:r>
      <w:r>
        <w:rPr>
          <w:rStyle w:val="normaltextrun"/>
          <w:rFonts w:ascii="Arial" w:hAnsi="Arial"/>
          <w:color w:val="808080" w:themeColor="background1" w:themeShade="80"/>
          <w:sz w:val="20"/>
        </w:rPr>
        <w:br/>
      </w:r>
    </w:p>
    <w:p w:rsidRPr="002641D4" w:rsidR="003A6432" w:rsidP="003A6432" w:rsidRDefault="003A6432" w14:paraId="70DB801B" w14:textId="77777777">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Szeroka i zróżnicowana oferta produktów Panasonic Industry Europe obejmuje kluczowe sektory komponentów elektronicznych, w tym komponenty elektromechaniczne i pasywne, baterie i inne produkty energetyczne, czujniki i moduły łączności bezprzewodowej, materiały do zarządzania ciepłem i rozwiązania niestandardowe, a także urządzenia i rozwiązania automatyki.</w:t>
      </w:r>
    </w:p>
    <w:p w:rsidRPr="002641D4" w:rsidR="003A6432" w:rsidP="003A6432" w:rsidRDefault="003A6432" w14:paraId="2FCE74B6" w14:textId="77777777">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 xml:space="preserve">Więcej o Panasonic Industry Europe: </w:t>
      </w:r>
      <w:hyperlink w:tgtFrame="_blank" w:history="1" r:id="rId20">
        <w:r>
          <w:rPr>
            <w:rStyle w:val="normaltextrun"/>
            <w:rFonts w:ascii="Arial" w:hAnsi="Arial"/>
            <w:color w:val="808080" w:themeColor="background1" w:themeShade="80"/>
            <w:sz w:val="20"/>
            <w:u w:val="single"/>
          </w:rPr>
          <w:t>http://industry.panasonic.eu</w:t>
        </w:r>
      </w:hyperlink>
    </w:p>
    <w:p w:rsidRPr="002641D4" w:rsidR="003A6432" w:rsidP="003A6432" w:rsidRDefault="003A6432" w14:paraId="1E6028FC" w14:textId="77777777">
      <w:pPr>
        <w:pStyle w:val="paragraph"/>
        <w:spacing w:before="0" w:beforeAutospacing="0" w:after="0" w:afterAutospacing="0"/>
        <w:textAlignment w:val="baseline"/>
        <w:rPr>
          <w:rFonts w:ascii="Arial" w:hAnsi="Arial" w:cs="Arial"/>
          <w:color w:val="808080" w:themeColor="background1" w:themeShade="80"/>
          <w:sz w:val="20"/>
          <w:szCs w:val="20"/>
          <w:lang w:val="en-US"/>
        </w:rPr>
      </w:pPr>
    </w:p>
    <w:p w:rsidRPr="002641D4" w:rsidR="003A6432" w:rsidP="003A6432" w:rsidRDefault="003A6432" w14:paraId="6A110E3B" w14:textId="77777777">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b/>
          <w:color w:val="808080" w:themeColor="background1" w:themeShade="80"/>
          <w:sz w:val="20"/>
          <w:u w:val="single"/>
        </w:rPr>
        <w:t>O Grupie Panasonic</w:t>
      </w:r>
    </w:p>
    <w:p w:rsidRPr="00F32338" w:rsidR="003A6432" w:rsidP="003A6432" w:rsidRDefault="003A6432" w14:paraId="2B5BE09A" w14:textId="77777777">
      <w:pPr>
        <w:pStyle w:val="paragraph"/>
        <w:spacing w:before="0" w:beforeAutospacing="0" w:after="0" w:afterAutospacing="0"/>
        <w:textAlignment w:val="baseline"/>
        <w:rPr>
          <w:rFonts w:cs="Arial"/>
        </w:rPr>
      </w:pPr>
      <w:r>
        <w:rPr>
          <w:rStyle w:val="normaltextrun"/>
          <w:rFonts w:ascii="Arial" w:hAnsi="Arial"/>
          <w:color w:val="808080" w:themeColor="background1" w:themeShade="80"/>
          <w:sz w:val="20"/>
        </w:rPr>
        <w:t xml:space="preserve">Założona w 1918 r. Grupa Panasonic jest obecnie światowym liderem w opracowywaniu innowacyjnych technologii i rozwiązań do szerokiego zakresu zastosowań w sektorach elektroniki użytkowej, budownictwa mieszkaniowego, motoryzacji, przemysłu, komunikacji i energii na całym świecie. 1 kwietnia 2023 r. stała się spółką operacyjną, z Panasonic Holdings Corporation jako spółką holdingową, zrzeszającą osiem spółek. </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 xml:space="preserve">Grupa odnotowała skonsolidowaną sprzedaż netto w wysokości 59,40 mld euro (8378,9 mld jenów) za rok zakończony 31 marca 2023 r. Aby dowiedzieć się więcej o Grupie Panasonic, odwiedź stronę: </w:t>
      </w:r>
      <w:hyperlink w:tgtFrame="_blank" w:history="1" r:id="rId21">
        <w:r>
          <w:rPr>
            <w:rStyle w:val="normaltextrun"/>
            <w:rFonts w:ascii="Arial" w:hAnsi="Arial"/>
            <w:color w:val="808080" w:themeColor="background1" w:themeShade="80"/>
            <w:sz w:val="20"/>
            <w:u w:val="single"/>
          </w:rPr>
          <w:t>https://holdings.panasonic/global/</w:t>
        </w:r>
      </w:hyperlink>
    </w:p>
    <w:p w:rsidRPr="000148A7" w:rsidR="001F32B5" w:rsidP="003A6432" w:rsidRDefault="005D4BA8" w14:paraId="47EE324A" w14:textId="7EC42E63">
      <w:pPr>
        <w:pStyle w:val="BODYCOPY"/>
        <w:ind w:right="540" w:firstLine="0"/>
        <w:rPr>
          <w:rStyle w:val="normaltextrun"/>
          <w:rFonts w:cs="Arial"/>
          <w:b/>
          <w:bCs/>
          <w:vanish/>
          <w:color w:val="808080" w:themeColor="background1" w:themeShade="80"/>
        </w:rPr>
      </w:pPr>
      <w:r>
        <w:rPr>
          <w:rStyle w:val="Lienhypertexte"/>
          <w:rFonts w:ascii="Arial" w:hAnsi="Arial"/>
          <w:sz w:val="22"/>
        </w:rPr>
        <w:br/>
      </w:r>
      <w:r>
        <w:rPr>
          <w:rStyle w:val="normaltextrun"/>
          <w:b/>
          <w:vanish/>
          <w:color w:val="808080" w:themeColor="background1" w:themeShade="80"/>
        </w:rPr>
        <w:t>###</w:t>
      </w:r>
    </w:p>
    <w:p w:rsidRPr="000148A7" w:rsidR="00194BC6" w:rsidP="00691C73" w:rsidRDefault="005D4BA8" w14:paraId="02E02263" w14:textId="545B5E3D">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b/>
          <w:vanish/>
          <w:color w:val="808080" w:themeColor="background1" w:themeShade="80"/>
          <w:sz w:val="20"/>
          <w:u w:val="single"/>
          <w:lang w:val="en-US"/>
        </w:rPr>
        <w:br/>
      </w:r>
      <w:r>
        <w:rPr>
          <w:rStyle w:val="normaltextrun"/>
          <w:rFonts w:ascii="Arial" w:hAnsi="Arial"/>
          <w:b/>
          <w:vanish/>
          <w:color w:val="808080" w:themeColor="background1" w:themeShade="80"/>
          <w:sz w:val="20"/>
          <w:u w:val="single"/>
          <w:lang w:val="en-US"/>
        </w:rPr>
        <w:t>About Panasonic Industry Europe GmbH</w:t>
      </w:r>
    </w:p>
    <w:p w:rsidRPr="000148A7" w:rsidR="00194BC6" w:rsidP="00691C73" w:rsidRDefault="00194BC6" w14:paraId="6B93D9EC" w14:textId="7DDB2E8A">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vanish/>
          <w:color w:val="808080" w:themeColor="background1" w:themeShade="80"/>
          <w:sz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normaltextrun"/>
          <w:rFonts w:ascii="Arial" w:hAnsi="Arial"/>
          <w:vanish/>
          <w:color w:val="808080" w:themeColor="background1" w:themeShade="80"/>
          <w:sz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r>
        <w:rPr>
          <w:rStyle w:val="normaltextrun"/>
          <w:rFonts w:ascii="Arial" w:hAnsi="Arial"/>
          <w:vanish/>
          <w:color w:val="808080" w:themeColor="background1" w:themeShade="80"/>
          <w:sz w:val="20"/>
          <w:lang w:val="en-US"/>
        </w:rPr>
        <w:br/>
      </w:r>
    </w:p>
    <w:p w:rsidRPr="000148A7" w:rsidR="00194BC6" w:rsidP="00691C73" w:rsidRDefault="00194BC6" w14:paraId="221C2827" w14:textId="3CFB80EF">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vanish/>
          <w:color w:val="808080" w:themeColor="background1" w:themeShade="80"/>
          <w:sz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rsidRPr="000148A7" w:rsidR="00194BC6" w:rsidP="00691C73" w:rsidRDefault="00194BC6" w14:paraId="2D3D1C7D" w14:textId="178E1A55">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vanish/>
          <w:color w:val="808080" w:themeColor="background1" w:themeShade="80"/>
          <w:sz w:val="20"/>
          <w:lang w:val="en-US"/>
        </w:rPr>
        <w:t xml:space="preserve">More about Panasonic Industry Europe: </w:t>
      </w:r>
      <w:hyperlink w:tgtFrame="_blank" w:history="1" r:id="rId22">
        <w:r>
          <w:rPr>
            <w:rStyle w:val="normaltextrun"/>
            <w:rFonts w:ascii="Arial" w:hAnsi="Arial"/>
            <w:vanish/>
            <w:color w:val="808080" w:themeColor="background1" w:themeShade="80"/>
            <w:sz w:val="20"/>
            <w:u w:val="single"/>
            <w:lang w:val="en-US"/>
          </w:rPr>
          <w:t>http://industry.panasonic.eu</w:t>
        </w:r>
      </w:hyperlink>
    </w:p>
    <w:p w:rsidRPr="000148A7" w:rsidR="00194BC6" w:rsidP="00691C73" w:rsidRDefault="00194BC6" w14:paraId="1C7AA35B" w14:textId="4194E99F">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p>
    <w:p w:rsidRPr="000148A7" w:rsidR="00194BC6" w:rsidP="00691C73" w:rsidRDefault="00194BC6" w14:paraId="27D99986" w14:textId="08D36231">
      <w:pPr>
        <w:pStyle w:val="paragraph"/>
        <w:spacing w:before="0" w:beforeAutospacing="0" w:after="0" w:afterAutospacing="0"/>
        <w:textAlignment w:val="baseline"/>
        <w:rPr>
          <w:rFonts w:ascii="Arial" w:hAnsi="Arial" w:cs="Arial"/>
          <w:vanish/>
          <w:color w:val="808080" w:themeColor="background1" w:themeShade="80"/>
          <w:sz w:val="20"/>
          <w:szCs w:val="20"/>
        </w:rPr>
      </w:pPr>
      <w:r>
        <w:rPr>
          <w:rStyle w:val="normaltextrun"/>
          <w:rFonts w:ascii="Arial" w:hAnsi="Arial"/>
          <w:b/>
          <w:vanish/>
          <w:color w:val="808080" w:themeColor="background1" w:themeShade="80"/>
          <w:sz w:val="20"/>
          <w:u w:val="single"/>
          <w:lang w:val="en-GB"/>
        </w:rPr>
        <w:t>About the Panasonic Group</w:t>
      </w:r>
    </w:p>
    <w:p w:rsidRPr="000148A7" w:rsidR="00AA7DE3" w:rsidP="005D4BA8" w:rsidRDefault="00194BC6" w14:paraId="06800F04" w14:textId="6CF46ED7">
      <w:pPr>
        <w:pStyle w:val="paragraph"/>
        <w:spacing w:before="0" w:beforeAutospacing="0" w:after="0" w:afterAutospacing="0"/>
        <w:textAlignment w:val="baseline"/>
        <w:rPr>
          <w:rFonts w:cs="Arial"/>
          <w:vanish/>
        </w:rPr>
      </w:pPr>
      <w:r>
        <w:rPr>
          <w:rStyle w:val="normaltextrun"/>
          <w:rFonts w:ascii="Arial" w:hAnsi="Arial"/>
          <w:vanish/>
          <w:color w:val="808080" w:themeColor="background1" w:themeShade="80"/>
          <w:sz w:val="2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2023, with Panasonic Holdings Corporation serving as a holding company and eight companies positioned under its umbrella. </w:t>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normaltextrun"/>
          <w:rFonts w:ascii="Arial" w:hAnsi="Arial"/>
          <w:vanish/>
          <w:color w:val="808080" w:themeColor="background1" w:themeShade="80"/>
          <w:sz w:val="20"/>
          <w:lang w:val="en-US"/>
        </w:rPr>
        <w:t xml:space="preserve">The Group reported consolidated net sales of </w:t>
      </w:r>
      <w:r>
        <w:rPr>
          <w:rStyle w:val="normaltextrun"/>
          <w:rFonts w:ascii="Arial" w:hAnsi="Arial"/>
          <w:vanish/>
          <w:color w:val="808080" w:themeColor="background1" w:themeShade="80"/>
          <w:sz w:val="20"/>
          <w:lang w:val="en-GB"/>
        </w:rPr>
        <w:t>Euro 59.40 billion (</w:t>
      </w:r>
      <w:r>
        <w:rPr>
          <w:rStyle w:val="normaltextrun"/>
          <w:rFonts w:ascii="Arial" w:hAnsi="Arial"/>
          <w:vanish/>
          <w:color w:val="808080" w:themeColor="background1" w:themeShade="80"/>
          <w:sz w:val="20"/>
          <w:lang w:val="en-US"/>
        </w:rPr>
        <w:t>8,378.9 billion yen) for the year ended March 31, 2023. To learn more about the Panasonic Group, please visit</w:t>
      </w:r>
      <w:r>
        <w:rPr>
          <w:rStyle w:val="normaltextrun"/>
          <w:rFonts w:ascii="Arial" w:hAnsi="Arial"/>
          <w:vanish/>
          <w:color w:val="808080" w:themeColor="background1" w:themeShade="80"/>
          <w:sz w:val="20"/>
          <w:lang w:val="en-GB"/>
        </w:rPr>
        <w:t xml:space="preserve">: </w:t>
      </w:r>
      <w:hyperlink w:tgtFrame="_blank" w:history="1" r:id="rId23">
        <w:r>
          <w:rPr>
            <w:rStyle w:val="normaltextrun"/>
            <w:rFonts w:ascii="Arial" w:hAnsi="Arial"/>
            <w:vanish/>
            <w:color w:val="808080" w:themeColor="background1" w:themeShade="80"/>
            <w:sz w:val="20"/>
            <w:u w:val="single"/>
            <w:lang w:val="en-GB"/>
          </w:rPr>
          <w:t>https://holdings.panasonic/global/</w:t>
        </w:r>
      </w:hyperlink>
      <w:bookmarkEnd w:id="0"/>
    </w:p>
    <w:sectPr w:rsidRPr="000148A7" w:rsidR="00AA7DE3" w:rsidSect="0013351D">
      <w:footerReference w:type="default" r:id="rId24"/>
      <w:type w:val="continuous"/>
      <w:pgSz w:w="11906" w:h="16838" w:orient="portrait"/>
      <w:pgMar w:top="720" w:right="3686" w:bottom="1701"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34F9" w:rsidRDefault="000E34F9" w14:paraId="7BCE720A" w14:textId="77777777">
      <w:r>
        <w:separator/>
      </w:r>
    </w:p>
  </w:endnote>
  <w:endnote w:type="continuationSeparator" w:id="0">
    <w:p w:rsidR="000E34F9" w:rsidRDefault="000E34F9" w14:paraId="40F4864A" w14:textId="77777777">
      <w:r>
        <w:continuationSeparator/>
      </w:r>
    </w:p>
  </w:endnote>
  <w:endnote w:type="continuationNotice" w:id="1">
    <w:p w:rsidR="000E34F9" w:rsidRDefault="000E34F9" w14:paraId="00439DF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3396" w:rsidRDefault="000D3396" w14:paraId="2DA8F98B"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B18EC" w:rsidRDefault="00BB18EC" w14:paraId="5E2ABFDB" w14:textId="6E5CF26B">
    <w:pPr>
      <w:pStyle w:val="Pieddepage"/>
      <w:tabs>
        <w:tab w:val="clear" w:pos="4536"/>
        <w:tab w:val="clear" w:pos="9072"/>
        <w:tab w:val="left" w:pos="1276"/>
        <w:tab w:val="left" w:pos="3799"/>
        <w:tab w:val="left" w:pos="5897"/>
        <w:tab w:val="left" w:pos="7201"/>
        <w:tab w:val="left" w:pos="8335"/>
      </w:tabs>
      <w:rPr>
        <w:w w:val="90"/>
        <w:sz w:val="14"/>
      </w:rPr>
    </w:pPr>
    <w:r>
      <w:rPr>
        <w:sz w:val="14"/>
      </w:rPr>
      <w:t xml:space="preserve"> </w:t>
    </w:r>
  </w:p>
  <w:p w:rsidR="00BB18EC" w:rsidRDefault="007628C4" w14:paraId="290F11C5" w14:textId="77777777">
    <w:pPr>
      <w:pStyle w:val="Pieddepage"/>
      <w:tabs>
        <w:tab w:val="clear" w:pos="4536"/>
        <w:tab w:val="clear" w:pos="9072"/>
        <w:tab w:val="left" w:pos="1276"/>
        <w:tab w:val="left" w:pos="3799"/>
        <w:tab w:val="left" w:pos="5897"/>
        <w:tab w:val="left" w:pos="7201"/>
        <w:tab w:val="left" w:pos="8335"/>
      </w:tabs>
      <w:rPr>
        <w:w w:val="80"/>
        <w:sz w:val="14"/>
      </w:rPr>
    </w:pPr>
    <w:r>
      <w:rPr>
        <w:noProof/>
        <w:sz w:val="14"/>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C07334E">
            <v:polyline id="Freihandform: Form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58,10" o:spid="_x0000_s1026" filled="f" strokecolor="#0067ac" points="-2.25pt,1.6pt,475.65pt,1.1pt" w14:anchorId="68987F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v:path arrowok="t" o:connecttype="custom" o:connectlocs="0,6350;6069330,0" o:connectangles="0,0"/>
            </v:polyline>
          </w:pict>
        </mc:Fallback>
      </mc:AlternateContent>
    </w:r>
  </w:p>
  <w:p w:rsidR="00BB18EC" w:rsidRDefault="00BB18EC" w14:paraId="42298AE8" w14:textId="7864B7C7">
    <w:pPr>
      <w:pStyle w:val="Pieddepage"/>
      <w:tabs>
        <w:tab w:val="clear" w:pos="4536"/>
        <w:tab w:val="clear" w:pos="9072"/>
        <w:tab w:val="left" w:pos="1134"/>
        <w:tab w:val="left" w:pos="3402"/>
        <w:tab w:val="left" w:pos="5529"/>
        <w:tab w:val="left" w:pos="6804"/>
        <w:tab w:val="left" w:pos="7938"/>
      </w:tabs>
      <w:rPr>
        <w:w w:val="80"/>
        <w:sz w:val="14"/>
      </w:rPr>
    </w:pPr>
    <w:r>
      <w:rPr>
        <w:sz w:val="14"/>
      </w:rPr>
      <w:tab/>
    </w:r>
  </w:p>
  <w:p w:rsidRPr="00CA4F09" w:rsidR="00BB18EC" w:rsidRDefault="00BB18EC" w14:paraId="4EC2C60A" w14:textId="23901FB7">
    <w:pPr>
      <w:pStyle w:val="Pieddepage"/>
      <w:tabs>
        <w:tab w:val="clear" w:pos="4536"/>
        <w:tab w:val="clear" w:pos="9072"/>
        <w:tab w:val="left" w:pos="1134"/>
        <w:tab w:val="left" w:pos="3402"/>
        <w:tab w:val="left" w:pos="5529"/>
        <w:tab w:val="left" w:pos="6804"/>
        <w:tab w:val="left" w:pos="7938"/>
      </w:tabs>
      <w:rPr>
        <w:w w:val="80"/>
        <w:sz w:val="14"/>
      </w:rPr>
    </w:pPr>
    <w:r>
      <w:rPr>
        <w:sz w:val="14"/>
      </w:rPr>
      <w:t xml:space="preserve">  </w:t>
    </w:r>
  </w:p>
  <w:p w:rsidRPr="00CA4F09" w:rsidR="00BB18EC" w:rsidRDefault="00BB18EC" w14:paraId="21344CB8" w14:textId="46C75083">
    <w:pPr>
      <w:pStyle w:val="Pieddepage"/>
      <w:tabs>
        <w:tab w:val="clear" w:pos="4536"/>
        <w:tab w:val="clear" w:pos="9072"/>
        <w:tab w:val="left" w:pos="1134"/>
        <w:tab w:val="left" w:pos="3402"/>
        <w:tab w:val="left" w:pos="5529"/>
        <w:tab w:val="left" w:pos="6804"/>
        <w:tab w:val="left" w:pos="7938"/>
      </w:tabs>
      <w:rPr>
        <w:w w:val="80"/>
        <w:sz w:val="14"/>
      </w:rPr>
    </w:pPr>
    <w:r>
      <w:rPr>
        <w:sz w:val="14"/>
      </w:rPr>
      <w:t xml:space="preserve">    </w:t>
    </w:r>
  </w:p>
  <w:p w:rsidRPr="00CA4F09" w:rsidR="00BB18EC" w:rsidRDefault="00BB18EC" w14:paraId="6E6FF593" w14:textId="136B818F">
    <w:pPr>
      <w:pStyle w:val="Pieddepage"/>
      <w:tabs>
        <w:tab w:val="clear" w:pos="4536"/>
        <w:tab w:val="clear" w:pos="9072"/>
        <w:tab w:val="left" w:pos="1134"/>
        <w:tab w:val="left" w:pos="3402"/>
        <w:tab w:val="left" w:pos="5529"/>
        <w:tab w:val="left" w:pos="6804"/>
        <w:tab w:val="left" w:pos="7938"/>
      </w:tabs>
      <w:rPr>
        <w:w w:val="80"/>
        <w:sz w:val="14"/>
      </w:rPr>
    </w:pPr>
    <w:r>
      <w:rPr>
        <w:sz w:val="14"/>
      </w:rPr>
      <w:t xml:space="preserve">  </w:t>
    </w:r>
  </w:p>
  <w:p w:rsidR="00BB18EC" w:rsidRDefault="00BB18EC" w14:paraId="582CF439" w14:textId="2281B234">
    <w:pPr>
      <w:pStyle w:val="Pieddepage"/>
      <w:tabs>
        <w:tab w:val="clear" w:pos="4536"/>
        <w:tab w:val="clear" w:pos="9072"/>
        <w:tab w:val="left" w:pos="1134"/>
        <w:tab w:val="left" w:pos="3402"/>
        <w:tab w:val="left" w:pos="5529"/>
        <w:tab w:val="left" w:pos="6804"/>
        <w:tab w:val="left" w:pos="7938"/>
      </w:tabs>
      <w:rPr>
        <w:w w:val="80"/>
        <w:sz w:val="14"/>
      </w:rPr>
    </w:pPr>
    <w:r>
      <w:rPr>
        <w:sz w:val="14"/>
      </w:rPr>
      <w:t xml:space="preserve">  </w:t>
    </w:r>
    <w:r>
      <w:rPr>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3396" w:rsidRDefault="000D3396" w14:paraId="54A50331" w14:textId="7777777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174A" w:rsidP="005B53BB" w:rsidRDefault="0069174A" w14:paraId="662EC3AB" w14:textId="2EBECFB2">
    <w:pPr>
      <w:pStyle w:val="Pieddepage"/>
      <w:rPr>
        <w:lang w:val="en-US"/>
      </w:rPr>
    </w:pPr>
  </w:p>
  <w:p w:rsidRPr="005B53BB" w:rsidR="00A37FCD" w:rsidP="005B53BB" w:rsidRDefault="00A37FCD" w14:paraId="77250BCB" w14:textId="77777777">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34F9" w:rsidRDefault="000E34F9" w14:paraId="7BD624EF" w14:textId="77777777">
      <w:r>
        <w:separator/>
      </w:r>
    </w:p>
  </w:footnote>
  <w:footnote w:type="continuationSeparator" w:id="0">
    <w:p w:rsidR="000E34F9" w:rsidRDefault="000E34F9" w14:paraId="6A804F8C" w14:textId="77777777">
      <w:r>
        <w:continuationSeparator/>
      </w:r>
    </w:p>
  </w:footnote>
  <w:footnote w:type="continuationNotice" w:id="1">
    <w:p w:rsidR="000E34F9" w:rsidRDefault="000E34F9" w14:paraId="4830F63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3396" w:rsidRDefault="000D3396" w14:paraId="53D6A2D0"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7EA8" w:rsidP="001F467D" w:rsidRDefault="006C7EA8" w14:paraId="42B05542" w14:textId="0C5F19CC">
    <w:pPr>
      <w:pStyle w:val="En-tte"/>
      <w:ind w:left="-73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5D60CC" w:rsidR="00BB18EC" w:rsidP="005D60CC" w:rsidRDefault="00B57AA2" w14:paraId="5636BC31" w14:textId="2CF37C94">
    <w:pPr>
      <w:tabs>
        <w:tab w:val="right" w:pos="9640"/>
      </w:tabs>
      <w:spacing w:line="240" w:lineRule="atLeast"/>
      <w:rPr>
        <w:sz w:val="16"/>
      </w:rPr>
    </w:pPr>
    <w:r>
      <w:rPr>
        <w:noProof/>
        <w:sz w:val="16"/>
      </w:rPr>
      <w:drawing>
        <wp:inline distT="0" distB="0" distL="0" distR="0" wp14:anchorId="2B3EBDF0" wp14:editId="21724913">
          <wp:extent cx="7559040" cy="1118616"/>
          <wp:effectExtent l="0" t="0" r="381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hint="default" w:ascii="Wingdings" w:hAnsi="Wingdings"/>
      </w:rPr>
    </w:lvl>
    <w:lvl w:ilvl="1" w:tplc="04070003" w:tentative="1">
      <w:start w:val="1"/>
      <w:numFmt w:val="bullet"/>
      <w:lvlText w:val="o"/>
      <w:lvlJc w:val="left"/>
      <w:pPr>
        <w:ind w:left="1497" w:hanging="360"/>
      </w:pPr>
      <w:rPr>
        <w:rFonts w:hint="default" w:ascii="Courier New" w:hAnsi="Courier New" w:cs="Courier New"/>
      </w:rPr>
    </w:lvl>
    <w:lvl w:ilvl="2" w:tplc="04070005" w:tentative="1">
      <w:start w:val="1"/>
      <w:numFmt w:val="bullet"/>
      <w:lvlText w:val=""/>
      <w:lvlJc w:val="left"/>
      <w:pPr>
        <w:ind w:left="2217" w:hanging="360"/>
      </w:pPr>
      <w:rPr>
        <w:rFonts w:hint="default" w:ascii="Wingdings" w:hAnsi="Wingdings"/>
      </w:rPr>
    </w:lvl>
    <w:lvl w:ilvl="3" w:tplc="04070001" w:tentative="1">
      <w:start w:val="1"/>
      <w:numFmt w:val="bullet"/>
      <w:lvlText w:val=""/>
      <w:lvlJc w:val="left"/>
      <w:pPr>
        <w:ind w:left="2937" w:hanging="360"/>
      </w:pPr>
      <w:rPr>
        <w:rFonts w:hint="default" w:ascii="Symbol" w:hAnsi="Symbol"/>
      </w:rPr>
    </w:lvl>
    <w:lvl w:ilvl="4" w:tplc="04070003" w:tentative="1">
      <w:start w:val="1"/>
      <w:numFmt w:val="bullet"/>
      <w:lvlText w:val="o"/>
      <w:lvlJc w:val="left"/>
      <w:pPr>
        <w:ind w:left="3657" w:hanging="360"/>
      </w:pPr>
      <w:rPr>
        <w:rFonts w:hint="default" w:ascii="Courier New" w:hAnsi="Courier New" w:cs="Courier New"/>
      </w:rPr>
    </w:lvl>
    <w:lvl w:ilvl="5" w:tplc="04070005" w:tentative="1">
      <w:start w:val="1"/>
      <w:numFmt w:val="bullet"/>
      <w:lvlText w:val=""/>
      <w:lvlJc w:val="left"/>
      <w:pPr>
        <w:ind w:left="4377" w:hanging="360"/>
      </w:pPr>
      <w:rPr>
        <w:rFonts w:hint="default" w:ascii="Wingdings" w:hAnsi="Wingdings"/>
      </w:rPr>
    </w:lvl>
    <w:lvl w:ilvl="6" w:tplc="04070001" w:tentative="1">
      <w:start w:val="1"/>
      <w:numFmt w:val="bullet"/>
      <w:lvlText w:val=""/>
      <w:lvlJc w:val="left"/>
      <w:pPr>
        <w:ind w:left="5097" w:hanging="360"/>
      </w:pPr>
      <w:rPr>
        <w:rFonts w:hint="default" w:ascii="Symbol" w:hAnsi="Symbol"/>
      </w:rPr>
    </w:lvl>
    <w:lvl w:ilvl="7" w:tplc="04070003" w:tentative="1">
      <w:start w:val="1"/>
      <w:numFmt w:val="bullet"/>
      <w:lvlText w:val="o"/>
      <w:lvlJc w:val="left"/>
      <w:pPr>
        <w:ind w:left="5817" w:hanging="360"/>
      </w:pPr>
      <w:rPr>
        <w:rFonts w:hint="default" w:ascii="Courier New" w:hAnsi="Courier New" w:cs="Courier New"/>
      </w:rPr>
    </w:lvl>
    <w:lvl w:ilvl="8" w:tplc="04070005" w:tentative="1">
      <w:start w:val="1"/>
      <w:numFmt w:val="bullet"/>
      <w:lvlText w:val=""/>
      <w:lvlJc w:val="left"/>
      <w:pPr>
        <w:ind w:left="6537" w:hanging="360"/>
      </w:pPr>
      <w:rPr>
        <w:rFonts w:hint="default" w:ascii="Wingdings" w:hAnsi="Wingdings"/>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hint="default" w:ascii="Wingdings" w:hAnsi="Wingdings"/>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num w:numId="1" w16cid:durableId="1923952632">
    <w:abstractNumId w:val="0"/>
  </w:num>
  <w:num w:numId="2" w16cid:durableId="406921437">
    <w:abstractNumId w:val="1"/>
  </w:num>
  <w:num w:numId="3" w16cid:durableId="1659337386">
    <w:abstractNumId w:val="3"/>
  </w:num>
  <w:num w:numId="4" w16cid:durableId="309017067">
    <w:abstractNumId w:val="2"/>
    <w:lvlOverride w:ilvl="0">
      <w:startOverride w:val="1"/>
    </w:lvlOverride>
  </w:num>
  <w:num w:numId="5" w16cid:durableId="403263044">
    <w:abstractNumId w:val="2"/>
    <w:lvlOverride w:ilvl="0">
      <w:startOverride w:val="2"/>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embedSystemFonts/>
  <w:gutterAtTop/>
  <w:activeWritingStyle w:lang="de-DE" w:vendorID="9" w:dllVersion="512" w:checkStyle="1" w:appName="MSWord"/>
  <w:attachedTemplate r:id="rId1"/>
  <w:trackRevisions w:val="false"/>
  <w:defaultTabStop w:val="737"/>
  <w:hyphenationZone w:val="425"/>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o:colormru v:ext="edit" colors="#06c,#0067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AC"/>
    <w:rsid w:val="00000000"/>
    <w:rsid w:val="00002C6A"/>
    <w:rsid w:val="00002FEE"/>
    <w:rsid w:val="00007EC0"/>
    <w:rsid w:val="000148A7"/>
    <w:rsid w:val="00021D36"/>
    <w:rsid w:val="00056F58"/>
    <w:rsid w:val="0006204E"/>
    <w:rsid w:val="00074F9B"/>
    <w:rsid w:val="00080E8B"/>
    <w:rsid w:val="000A4FF9"/>
    <w:rsid w:val="000B15C3"/>
    <w:rsid w:val="000D3396"/>
    <w:rsid w:val="000D607E"/>
    <w:rsid w:val="000D72F9"/>
    <w:rsid w:val="000E10A1"/>
    <w:rsid w:val="000E23D8"/>
    <w:rsid w:val="000E3496"/>
    <w:rsid w:val="000E34F9"/>
    <w:rsid w:val="000E7CEB"/>
    <w:rsid w:val="0010288D"/>
    <w:rsid w:val="001049CA"/>
    <w:rsid w:val="001059A7"/>
    <w:rsid w:val="001169D7"/>
    <w:rsid w:val="00121CCA"/>
    <w:rsid w:val="00124E0E"/>
    <w:rsid w:val="00130ABF"/>
    <w:rsid w:val="0013351D"/>
    <w:rsid w:val="00163A4F"/>
    <w:rsid w:val="00163D3E"/>
    <w:rsid w:val="00173E77"/>
    <w:rsid w:val="00176CA2"/>
    <w:rsid w:val="001771F8"/>
    <w:rsid w:val="00180036"/>
    <w:rsid w:val="0019367A"/>
    <w:rsid w:val="00194BC6"/>
    <w:rsid w:val="00194C48"/>
    <w:rsid w:val="001B1F95"/>
    <w:rsid w:val="001B4CFB"/>
    <w:rsid w:val="001C4375"/>
    <w:rsid w:val="001C7A81"/>
    <w:rsid w:val="001E6FB7"/>
    <w:rsid w:val="001F2EDB"/>
    <w:rsid w:val="001F31C0"/>
    <w:rsid w:val="001F32B5"/>
    <w:rsid w:val="001F467D"/>
    <w:rsid w:val="002050CD"/>
    <w:rsid w:val="00221A3E"/>
    <w:rsid w:val="00235829"/>
    <w:rsid w:val="002474F5"/>
    <w:rsid w:val="00252483"/>
    <w:rsid w:val="002621F3"/>
    <w:rsid w:val="002641D4"/>
    <w:rsid w:val="00267718"/>
    <w:rsid w:val="002943EF"/>
    <w:rsid w:val="00296F16"/>
    <w:rsid w:val="002A088F"/>
    <w:rsid w:val="002A0B6A"/>
    <w:rsid w:val="002C4811"/>
    <w:rsid w:val="002C7854"/>
    <w:rsid w:val="002C7DEC"/>
    <w:rsid w:val="002E4106"/>
    <w:rsid w:val="00305A24"/>
    <w:rsid w:val="003076AC"/>
    <w:rsid w:val="00316C3E"/>
    <w:rsid w:val="003227E6"/>
    <w:rsid w:val="003417FF"/>
    <w:rsid w:val="00342A0E"/>
    <w:rsid w:val="003438C7"/>
    <w:rsid w:val="00365EC9"/>
    <w:rsid w:val="00375C75"/>
    <w:rsid w:val="003769F8"/>
    <w:rsid w:val="003A5394"/>
    <w:rsid w:val="003A6432"/>
    <w:rsid w:val="003C4F2F"/>
    <w:rsid w:val="003C5F92"/>
    <w:rsid w:val="003E3823"/>
    <w:rsid w:val="003E489B"/>
    <w:rsid w:val="003F1963"/>
    <w:rsid w:val="003F32DD"/>
    <w:rsid w:val="004002CD"/>
    <w:rsid w:val="004030A3"/>
    <w:rsid w:val="00403EFD"/>
    <w:rsid w:val="00406FB8"/>
    <w:rsid w:val="00421491"/>
    <w:rsid w:val="00445048"/>
    <w:rsid w:val="00451ED1"/>
    <w:rsid w:val="0045563C"/>
    <w:rsid w:val="00460462"/>
    <w:rsid w:val="00481780"/>
    <w:rsid w:val="00491643"/>
    <w:rsid w:val="00493396"/>
    <w:rsid w:val="004A5463"/>
    <w:rsid w:val="004B5FDA"/>
    <w:rsid w:val="004C41DA"/>
    <w:rsid w:val="004C67FE"/>
    <w:rsid w:val="004E3FD0"/>
    <w:rsid w:val="004F5857"/>
    <w:rsid w:val="004F7AC7"/>
    <w:rsid w:val="00504188"/>
    <w:rsid w:val="00514D8A"/>
    <w:rsid w:val="00536576"/>
    <w:rsid w:val="00544F1C"/>
    <w:rsid w:val="00557950"/>
    <w:rsid w:val="00571ABA"/>
    <w:rsid w:val="00580F3C"/>
    <w:rsid w:val="0058391E"/>
    <w:rsid w:val="005879A3"/>
    <w:rsid w:val="00597276"/>
    <w:rsid w:val="005B4B2B"/>
    <w:rsid w:val="005B53BB"/>
    <w:rsid w:val="005C7525"/>
    <w:rsid w:val="005D17BB"/>
    <w:rsid w:val="005D4BA8"/>
    <w:rsid w:val="005D60CC"/>
    <w:rsid w:val="005F3884"/>
    <w:rsid w:val="00605EE6"/>
    <w:rsid w:val="00606B4D"/>
    <w:rsid w:val="00613F89"/>
    <w:rsid w:val="0062737E"/>
    <w:rsid w:val="00652400"/>
    <w:rsid w:val="006535E4"/>
    <w:rsid w:val="00656033"/>
    <w:rsid w:val="006824B2"/>
    <w:rsid w:val="0069174A"/>
    <w:rsid w:val="00691C73"/>
    <w:rsid w:val="00697F6E"/>
    <w:rsid w:val="006A707B"/>
    <w:rsid w:val="006C0CE1"/>
    <w:rsid w:val="006C145C"/>
    <w:rsid w:val="006C7EA8"/>
    <w:rsid w:val="006D1743"/>
    <w:rsid w:val="006D2524"/>
    <w:rsid w:val="006D4341"/>
    <w:rsid w:val="006E7F5A"/>
    <w:rsid w:val="00702EAD"/>
    <w:rsid w:val="00704D90"/>
    <w:rsid w:val="0070632C"/>
    <w:rsid w:val="00714686"/>
    <w:rsid w:val="00731130"/>
    <w:rsid w:val="007363EC"/>
    <w:rsid w:val="007364E6"/>
    <w:rsid w:val="00741481"/>
    <w:rsid w:val="0074489F"/>
    <w:rsid w:val="00745CFC"/>
    <w:rsid w:val="0074625D"/>
    <w:rsid w:val="00747D27"/>
    <w:rsid w:val="007628C4"/>
    <w:rsid w:val="00774078"/>
    <w:rsid w:val="00776EB4"/>
    <w:rsid w:val="00787901"/>
    <w:rsid w:val="00793B92"/>
    <w:rsid w:val="007A1227"/>
    <w:rsid w:val="007A5ECB"/>
    <w:rsid w:val="007C445F"/>
    <w:rsid w:val="007C539E"/>
    <w:rsid w:val="0080543F"/>
    <w:rsid w:val="00827677"/>
    <w:rsid w:val="00841BAE"/>
    <w:rsid w:val="00841EAA"/>
    <w:rsid w:val="00844AE0"/>
    <w:rsid w:val="008450D9"/>
    <w:rsid w:val="008461F3"/>
    <w:rsid w:val="0086031B"/>
    <w:rsid w:val="00871147"/>
    <w:rsid w:val="00894958"/>
    <w:rsid w:val="008A2072"/>
    <w:rsid w:val="008B7C7C"/>
    <w:rsid w:val="008D4945"/>
    <w:rsid w:val="008E7F3B"/>
    <w:rsid w:val="008F201E"/>
    <w:rsid w:val="00904907"/>
    <w:rsid w:val="009244D3"/>
    <w:rsid w:val="009571C0"/>
    <w:rsid w:val="00964B30"/>
    <w:rsid w:val="00982C89"/>
    <w:rsid w:val="00985349"/>
    <w:rsid w:val="009975E9"/>
    <w:rsid w:val="009B3329"/>
    <w:rsid w:val="009B4BC9"/>
    <w:rsid w:val="009B599D"/>
    <w:rsid w:val="009C2011"/>
    <w:rsid w:val="009D4850"/>
    <w:rsid w:val="009D792D"/>
    <w:rsid w:val="009E3F5A"/>
    <w:rsid w:val="009E7383"/>
    <w:rsid w:val="009E7D8D"/>
    <w:rsid w:val="00A22A4A"/>
    <w:rsid w:val="00A324FE"/>
    <w:rsid w:val="00A34F92"/>
    <w:rsid w:val="00A37FCD"/>
    <w:rsid w:val="00A5124C"/>
    <w:rsid w:val="00A5587F"/>
    <w:rsid w:val="00A57545"/>
    <w:rsid w:val="00A625A5"/>
    <w:rsid w:val="00A80EEF"/>
    <w:rsid w:val="00A82B2D"/>
    <w:rsid w:val="00A876F6"/>
    <w:rsid w:val="00A90106"/>
    <w:rsid w:val="00A9334B"/>
    <w:rsid w:val="00A961AC"/>
    <w:rsid w:val="00A9721C"/>
    <w:rsid w:val="00AA236F"/>
    <w:rsid w:val="00AA7DE3"/>
    <w:rsid w:val="00AB1070"/>
    <w:rsid w:val="00AB7365"/>
    <w:rsid w:val="00AC04AB"/>
    <w:rsid w:val="00AC4A7E"/>
    <w:rsid w:val="00AD0A29"/>
    <w:rsid w:val="00AE016E"/>
    <w:rsid w:val="00AE19B1"/>
    <w:rsid w:val="00AE51C8"/>
    <w:rsid w:val="00AF6FAA"/>
    <w:rsid w:val="00B16C1E"/>
    <w:rsid w:val="00B35EFC"/>
    <w:rsid w:val="00B46282"/>
    <w:rsid w:val="00B508BC"/>
    <w:rsid w:val="00B56624"/>
    <w:rsid w:val="00B57AA2"/>
    <w:rsid w:val="00B65A2B"/>
    <w:rsid w:val="00B673AA"/>
    <w:rsid w:val="00B759A7"/>
    <w:rsid w:val="00B8524A"/>
    <w:rsid w:val="00B85620"/>
    <w:rsid w:val="00B92BF3"/>
    <w:rsid w:val="00B971F7"/>
    <w:rsid w:val="00BA794F"/>
    <w:rsid w:val="00BB0D6C"/>
    <w:rsid w:val="00BB18EC"/>
    <w:rsid w:val="00BC521C"/>
    <w:rsid w:val="00BD14B4"/>
    <w:rsid w:val="00BF0240"/>
    <w:rsid w:val="00BF65AD"/>
    <w:rsid w:val="00C006DA"/>
    <w:rsid w:val="00C234C5"/>
    <w:rsid w:val="00C4177A"/>
    <w:rsid w:val="00C61D9E"/>
    <w:rsid w:val="00C7072F"/>
    <w:rsid w:val="00C819A1"/>
    <w:rsid w:val="00C8429F"/>
    <w:rsid w:val="00C875A6"/>
    <w:rsid w:val="00C9286B"/>
    <w:rsid w:val="00CA4F09"/>
    <w:rsid w:val="00CB5FC4"/>
    <w:rsid w:val="00CC014A"/>
    <w:rsid w:val="00CC2008"/>
    <w:rsid w:val="00CC6887"/>
    <w:rsid w:val="00CC7329"/>
    <w:rsid w:val="00CF379C"/>
    <w:rsid w:val="00CF779D"/>
    <w:rsid w:val="00CF7F58"/>
    <w:rsid w:val="00D01CD4"/>
    <w:rsid w:val="00D03837"/>
    <w:rsid w:val="00D3073E"/>
    <w:rsid w:val="00D36D5C"/>
    <w:rsid w:val="00D41182"/>
    <w:rsid w:val="00D5536A"/>
    <w:rsid w:val="00D602C9"/>
    <w:rsid w:val="00D61B15"/>
    <w:rsid w:val="00D81AB6"/>
    <w:rsid w:val="00D93D7D"/>
    <w:rsid w:val="00DA4969"/>
    <w:rsid w:val="00DA4B3E"/>
    <w:rsid w:val="00DC256C"/>
    <w:rsid w:val="00DC480F"/>
    <w:rsid w:val="00DC7F5E"/>
    <w:rsid w:val="00DE5B90"/>
    <w:rsid w:val="00DE6163"/>
    <w:rsid w:val="00E11685"/>
    <w:rsid w:val="00E2784D"/>
    <w:rsid w:val="00E31C31"/>
    <w:rsid w:val="00E32FFF"/>
    <w:rsid w:val="00E5098D"/>
    <w:rsid w:val="00E76EFC"/>
    <w:rsid w:val="00E81694"/>
    <w:rsid w:val="00E83F4C"/>
    <w:rsid w:val="00E86CF7"/>
    <w:rsid w:val="00EB1488"/>
    <w:rsid w:val="00ED0A85"/>
    <w:rsid w:val="00EE1432"/>
    <w:rsid w:val="00EE5CA2"/>
    <w:rsid w:val="00EF6BDD"/>
    <w:rsid w:val="00F25061"/>
    <w:rsid w:val="00F271A6"/>
    <w:rsid w:val="00F32338"/>
    <w:rsid w:val="00F42ED6"/>
    <w:rsid w:val="00F50F36"/>
    <w:rsid w:val="00F64B38"/>
    <w:rsid w:val="00F7486F"/>
    <w:rsid w:val="00F77BB3"/>
    <w:rsid w:val="00F77D94"/>
    <w:rsid w:val="00F95393"/>
    <w:rsid w:val="00F969E6"/>
    <w:rsid w:val="00FA49D6"/>
    <w:rsid w:val="00FB4A81"/>
    <w:rsid w:val="00FE757F"/>
    <w:rsid w:val="188C725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c,#0067ac"/>
    </o:shapedefaults>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pl-P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Pr>
      <w:rFonts w:ascii="Arial" w:hAnsi="Arial"/>
      <w:lang w:eastAsia="ja-JP"/>
    </w:rPr>
  </w:style>
  <w:style w:type="paragraph" w:styleId="Titre1">
    <w:name w:val="heading 1"/>
    <w:basedOn w:val="Normal"/>
    <w:next w:val="Normal"/>
    <w:qFormat/>
    <w:pPr>
      <w:keepNext/>
      <w:ind w:right="-1447"/>
      <w:outlineLvl w:val="0"/>
    </w:pPr>
    <w:rPr>
      <w:rFonts w:cs="Arial"/>
      <w:b/>
      <w:bCs/>
      <w:snapToGrid w:val="0"/>
      <w:color w:val="000000"/>
      <w:lang w:eastAsia="de-DE"/>
    </w:rPr>
  </w:style>
  <w:style w:type="paragraph" w:styleId="Titre2">
    <w:name w:val="heading 2"/>
    <w:basedOn w:val="Normal"/>
    <w:next w:val="Normal"/>
    <w:qFormat/>
    <w:pPr>
      <w:keepNext/>
      <w:outlineLvl w:val="1"/>
    </w:pPr>
    <w:rPr>
      <w:rFonts w:cs="Arial"/>
      <w:b/>
      <w:bCs/>
      <w:snapToGrid w:val="0"/>
      <w:color w:val="000000"/>
      <w:sz w:val="16"/>
      <w:szCs w:val="16"/>
      <w:lang w:eastAsia="de-DE"/>
    </w:rPr>
  </w:style>
  <w:style w:type="paragraph" w:styleId="Titre3">
    <w:name w:val="heading 3"/>
    <w:basedOn w:val="Normal"/>
    <w:next w:val="Normal"/>
    <w:qFormat/>
    <w:pPr>
      <w:keepNext/>
      <w:outlineLvl w:val="2"/>
    </w:pPr>
    <w:rPr>
      <w:rFonts w:cs="Arial"/>
      <w:b/>
      <w:bCs/>
      <w:snapToGrid w:val="0"/>
      <w:color w:val="000000"/>
      <w:sz w:val="18"/>
      <w:szCs w:val="18"/>
      <w:lang w:eastAsia="de-DE"/>
    </w:rPr>
  </w:style>
  <w:style w:type="paragraph" w:styleId="Titre4">
    <w:name w:val="heading 4"/>
    <w:basedOn w:val="Normal"/>
    <w:next w:val="Normal"/>
    <w:qFormat/>
    <w:pPr>
      <w:keepNext/>
      <w:outlineLvl w:val="3"/>
    </w:pPr>
    <w:rPr>
      <w:rFonts w:cs="Arial"/>
      <w:b/>
      <w:bCs/>
      <w:snapToGrid w:val="0"/>
      <w:color w:val="000000"/>
      <w:lang w:eastAsia="de-DE"/>
    </w:rPr>
  </w:style>
  <w:style w:type="paragraph" w:styleId="Titre5">
    <w:name w:val="heading 5"/>
    <w:basedOn w:val="Normal"/>
    <w:next w:val="Normal"/>
    <w:qFormat/>
    <w:pPr>
      <w:keepNext/>
      <w:spacing w:line="240" w:lineRule="atLeast"/>
      <w:outlineLvl w:val="4"/>
    </w:pPr>
    <w:rPr>
      <w:rFonts w:cs="Arial"/>
      <w:b/>
      <w:bC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Lienhypertexte">
    <w:name w:val="Hyperlink"/>
    <w:rPr>
      <w:color w:val="0000FF"/>
      <w:u w:val="single"/>
    </w:rPr>
  </w:style>
  <w:style w:type="character" w:styleId="Numrodepage">
    <w:name w:val="page number"/>
    <w:rPr>
      <w:rFonts w:ascii="Arial" w:hAnsi="Arial"/>
      <w:sz w:val="20"/>
    </w:rPr>
  </w:style>
  <w:style w:type="paragraph" w:styleId="Textedebulles">
    <w:name w:val="Balloon Text"/>
    <w:basedOn w:val="Normal"/>
    <w:semiHidden/>
    <w:rPr>
      <w:rFonts w:ascii="Tahoma" w:hAnsi="Tahoma" w:cs="Tahoma"/>
      <w:sz w:val="16"/>
      <w:szCs w:val="16"/>
    </w:rPr>
  </w:style>
  <w:style w:type="character" w:styleId="PieddepageCar" w:customStyle="1">
    <w:name w:val="Pied de page Car"/>
    <w:link w:val="Pieddepage"/>
    <w:rsid w:val="00BF65AD"/>
    <w:rPr>
      <w:rFonts w:ascii="Arial" w:hAnsi="Arial"/>
      <w:lang w:eastAsia="ja-JP"/>
    </w:rPr>
  </w:style>
  <w:style w:type="paragraph" w:styleId="Paragraphedeliste">
    <w:name w:val="List Paragraph"/>
    <w:basedOn w:val="Normal"/>
    <w:uiPriority w:val="34"/>
    <w:qFormat/>
    <w:rsid w:val="00DC480F"/>
    <w:pPr>
      <w:ind w:left="720"/>
      <w:contextualSpacing/>
    </w:pPr>
  </w:style>
  <w:style w:type="paragraph" w:styleId="pressdate" w:customStyle="1">
    <w:name w:val="press_date"/>
    <w:basedOn w:val="Normal"/>
    <w:qFormat/>
    <w:rsid w:val="001E6FB7"/>
    <w:pPr>
      <w:spacing w:before="480" w:after="240"/>
    </w:pPr>
    <w:rPr>
      <w:rFonts w:eastAsia="MS Mincho"/>
      <w:caps/>
      <w:color w:val="7F7F7F" w:themeColor="text1" w:themeTint="80"/>
      <w:sz w:val="18"/>
    </w:rPr>
  </w:style>
  <w:style w:type="paragraph" w:styleId="presssubheadline" w:customStyle="1">
    <w:name w:val="press_subheadline"/>
    <w:basedOn w:val="Normal"/>
    <w:qFormat/>
    <w:rsid w:val="001E6FB7"/>
    <w:pPr>
      <w:spacing w:after="120"/>
    </w:pPr>
    <w:rPr>
      <w:rFonts w:eastAsia="MS Mincho" w:cs="Arial"/>
      <w:color w:val="7F7F7F" w:themeColor="text1" w:themeTint="80"/>
      <w:sz w:val="28"/>
      <w:szCs w:val="28"/>
    </w:rPr>
  </w:style>
  <w:style w:type="paragraph" w:styleId="presscompany-info" w:customStyle="1">
    <w:name w:val="press_company-info"/>
    <w:basedOn w:val="Normal"/>
    <w:qFormat/>
    <w:rsid w:val="001E6FB7"/>
    <w:pPr>
      <w:spacing w:after="120"/>
    </w:pPr>
    <w:rPr>
      <w:rFonts w:eastAsia="MS Mincho"/>
      <w:color w:val="7F7F7F" w:themeColor="text1" w:themeTint="80"/>
      <w:sz w:val="22"/>
    </w:rPr>
  </w:style>
  <w:style w:type="paragraph" w:styleId="paragraph" w:customStyle="1">
    <w:name w:val="paragraph"/>
    <w:basedOn w:val="Normal"/>
    <w:rsid w:val="00194BC6"/>
    <w:pPr>
      <w:spacing w:before="100" w:beforeAutospacing="1" w:after="100" w:afterAutospacing="1"/>
    </w:pPr>
    <w:rPr>
      <w:rFonts w:ascii="Times New Roman" w:hAnsi="Times New Roman"/>
      <w:sz w:val="24"/>
      <w:szCs w:val="24"/>
    </w:rPr>
  </w:style>
  <w:style w:type="character" w:styleId="normaltextrun" w:customStyle="1">
    <w:name w:val="normaltextrun"/>
    <w:basedOn w:val="Policepardfaut"/>
    <w:rsid w:val="00194BC6"/>
  </w:style>
  <w:style w:type="character" w:styleId="eop" w:customStyle="1">
    <w:name w:val="eop"/>
    <w:basedOn w:val="Policepardfaut"/>
    <w:rsid w:val="00194BC6"/>
  </w:style>
  <w:style w:type="character" w:styleId="scxw234790489" w:customStyle="1">
    <w:name w:val="scxw234790489"/>
    <w:basedOn w:val="Policepardfaut"/>
    <w:rsid w:val="00194BC6"/>
  </w:style>
  <w:style w:type="paragraph" w:styleId="BODYCOPY" w:customStyle="1">
    <w:name w:val="BODYCOPY"/>
    <w:basedOn w:val="Normal"/>
    <w:rsid w:val="00B85620"/>
    <w:pPr>
      <w:spacing w:line="360" w:lineRule="auto"/>
      <w:ind w:firstLine="360"/>
    </w:pPr>
    <w:rPr>
      <w:rFonts w:ascii="Times New Roman" w:hAnsi="Times New Roman"/>
      <w:sz w:val="24"/>
      <w:lang w:eastAsia="en-US"/>
    </w:rPr>
  </w:style>
  <w:style w:type="paragraph" w:styleId="Sansinterligne">
    <w:name w:val="No Spacing"/>
    <w:uiPriority w:val="1"/>
    <w:qFormat/>
    <w:rsid w:val="00745CFC"/>
    <w:rPr>
      <w:rFonts w:asciiTheme="minorHAnsi" w:hAnsiTheme="minorHAnsi" w:eastAsiaTheme="minorHAnsi" w:cstheme="minorBidi"/>
      <w:kern w:val="2"/>
      <w:sz w:val="22"/>
      <w:szCs w:val="22"/>
      <w:lang w:eastAsia="en-US"/>
      <w14:ligatures w14:val="standardContextual"/>
    </w:rPr>
  </w:style>
  <w:style w:type="paragraph" w:styleId="Rvision">
    <w:name w:val="Revision"/>
    <w:hidden/>
    <w:uiPriority w:val="99"/>
    <w:semiHidden/>
    <w:rsid w:val="00702EAD"/>
    <w:rPr>
      <w:rFonts w:ascii="Arial" w:hAnsi="Arial"/>
      <w:lang w:eastAsia="ja-JP"/>
    </w:rPr>
  </w:style>
  <w:style w:type="paragraph" w:styleId="NormalWeb">
    <w:name w:val="Normal (Web)"/>
    <w:basedOn w:val="Normal"/>
    <w:uiPriority w:val="99"/>
    <w:semiHidden/>
    <w:unhideWhenUsed/>
    <w:rsid w:val="009B4BC9"/>
    <w:pPr>
      <w:spacing w:before="100" w:beforeAutospacing="1" w:after="100" w:afterAutospacing="1"/>
    </w:pPr>
    <w:rPr>
      <w:rFonts w:ascii="Times New Roman" w:hAnsi="Times New Roman"/>
      <w:sz w:val="24"/>
      <w:szCs w:val="24"/>
      <w:lang w:eastAsia="de-DE"/>
    </w:rPr>
  </w:style>
  <w:style w:type="character" w:styleId="ui-provider" w:customStyle="1">
    <w:name w:val="ui-provider"/>
    <w:basedOn w:val="Policepardfaut"/>
    <w:rsid w:val="009B4BC9"/>
  </w:style>
  <w:style w:type="character" w:styleId="lev">
    <w:name w:val="Strong"/>
    <w:basedOn w:val="Policepardfaut"/>
    <w:uiPriority w:val="22"/>
    <w:qFormat/>
    <w:rsid w:val="00221A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596787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industry.panasonic.eu/"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holdings.panasonic/global/" TargetMode="Externa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industry.panasonic.eu/"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industry.panasonic.e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oter" Target="footer4.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https://holdings.panasonic/global/"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industry.panasonic.eu/" TargetMode="External" Id="rId22" /><Relationship Type="http://schemas.openxmlformats.org/officeDocument/2006/relationships/hyperlink" Target="https://bit.ly/3uAFMVU" TargetMode="External" Id="R5b1a2b4308d64d4c" /></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3" ma:contentTypeDescription="Ein neues Dokument erstellen." ma:contentTypeScope="" ma:versionID="2bc56618b67a0a9f52c7a5810e09a3e3">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5687507f4dc67b72d1b08d6eba397409"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VonYouTubegel_x00f6_scht xmlns="52a3e6d5-88d5-404c-9253-4b11493e0a46">true</VonYouTubegel_x00f6_sch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951E7-F665-420C-B7C1-9A876F046870}"/>
</file>

<file path=customXml/itemProps2.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3.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4.xml><?xml version="1.0" encoding="utf-8"?>
<ds:datastoreItem xmlns:ds="http://schemas.openxmlformats.org/officeDocument/2006/customXml" ds:itemID="{A37C9709-C8D7-40DE-8027-6566151ED6E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PEWEU_ELECTR_LETTER.dot</ap:Template>
  <ap:Application>Microsoft Word for the web</ap:Application>
  <ap:DocSecurity>0</ap:DocSecurity>
  <ap:ScaleCrop>false</ap:ScaleCrop>
  <ap:Company>MEW Europe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Kizar, Aylin</cp:lastModifiedBy>
  <cp:revision>34</cp:revision>
  <cp:lastPrinted>2012-10-31T13:57:00Z</cp:lastPrinted>
  <dcterms:created xsi:type="dcterms:W3CDTF">2023-10-19T09:03:00Z</dcterms:created>
  <dcterms:modified xsi:type="dcterms:W3CDTF">2024-02-16T12:22:17Z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0x01010045A5DFFBA80A37468E2516AA2CAE4F7C</vt:lpwstr>
  </property>
  <property fmtid="{D5CDD505-2E9C-101B-9397-08002B2CF9AE}" pid="3" name="MediaServiceImageTags">
    <vt:lpwstr/>
  </property>
</Properties>
</file>