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59CF6920"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 xml:space="preserve">85521 Ottobrunn, </w:t>
      </w:r>
      <w:r w:rsidR="00C83976" w:rsidRPr="00C83976">
        <w:rPr>
          <w:rFonts w:cs="Arial"/>
          <w:color w:val="A3A3A3"/>
          <w:sz w:val="14"/>
          <w:szCs w:val="14"/>
          <w:lang w:val="sv-SE"/>
        </w:rPr>
        <w:t>Duitsland</w:t>
      </w:r>
    </w:p>
    <w:p w14:paraId="2C36DF6A" w14:textId="77777777" w:rsidR="000D607E" w:rsidRPr="000D68A8" w:rsidRDefault="00000000"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356164FE"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77777777" w:rsidR="00F21D09" w:rsidRPr="00F21D09" w:rsidRDefault="000D607E" w:rsidP="000D607E">
      <w:pPr>
        <w:framePr w:w="2654" w:h="2761" w:hRule="exact" w:hSpace="142" w:wrap="around" w:vAnchor="text" w:hAnchor="page" w:x="8664" w:y="236"/>
        <w:spacing w:line="250" w:lineRule="exact"/>
        <w:rPr>
          <w:rFonts w:cs="Arial"/>
          <w:sz w:val="14"/>
          <w:szCs w:val="14"/>
        </w:rPr>
      </w:pPr>
      <w:proofErr w:type="gramStart"/>
      <w:r w:rsidRPr="00F21D09">
        <w:rPr>
          <w:rFonts w:cs="Arial"/>
          <w:color w:val="A3A3A3"/>
          <w:sz w:val="14"/>
          <w:szCs w:val="14"/>
        </w:rPr>
        <w:t>Email</w:t>
      </w:r>
      <w:proofErr w:type="gramEnd"/>
      <w:r w:rsidRPr="00F21D09">
        <w:rPr>
          <w:rFonts w:cs="Arial"/>
          <w:color w:val="A3A3A3"/>
          <w:sz w:val="14"/>
          <w:szCs w:val="14"/>
        </w:rPr>
        <w:t xml:space="preserve">: </w:t>
      </w:r>
      <w:r w:rsidR="00F21D09">
        <w:rPr>
          <w:rFonts w:cs="Arial"/>
          <w:sz w:val="14"/>
          <w:szCs w:val="14"/>
          <w:lang w:val="en-GB"/>
        </w:rPr>
        <w:fldChar w:fldCharType="begin"/>
      </w:r>
      <w:r w:rsidR="00F21D09" w:rsidRPr="00F21D09">
        <w:rPr>
          <w:rFonts w:cs="Arial"/>
          <w:sz w:val="14"/>
          <w:szCs w:val="14"/>
        </w:rPr>
        <w:instrText>HYPERLINK "mailto:heiko.rheinfrank@eu.panasonic.com</w:instrText>
      </w:r>
    </w:p>
    <w:p w14:paraId="3F3EB72B" w14:textId="77777777" w:rsidR="00F21D09" w:rsidRPr="00F21D09" w:rsidRDefault="00F21D09" w:rsidP="000D607E">
      <w:pPr>
        <w:framePr w:w="2654" w:h="2761" w:hRule="exact" w:hSpace="142" w:wrap="around" w:vAnchor="text" w:hAnchor="page" w:x="8664" w:y="236"/>
        <w:spacing w:line="250" w:lineRule="exact"/>
        <w:rPr>
          <w:rStyle w:val="Hyperlink"/>
          <w:rFonts w:cs="Arial"/>
          <w:sz w:val="14"/>
          <w:szCs w:val="14"/>
        </w:rPr>
      </w:pPr>
      <w:r w:rsidRPr="00F21D09">
        <w:rPr>
          <w:rFonts w:cs="Arial"/>
          <w:sz w:val="14"/>
          <w:szCs w:val="14"/>
        </w:rPr>
        <w:instrText>"</w:instrText>
      </w:r>
      <w:r>
        <w:rPr>
          <w:rFonts w:cs="Arial"/>
          <w:sz w:val="14"/>
          <w:szCs w:val="14"/>
          <w:lang w:val="en-GB"/>
        </w:rPr>
      </w:r>
      <w:r>
        <w:rPr>
          <w:rFonts w:cs="Arial"/>
          <w:sz w:val="14"/>
          <w:szCs w:val="14"/>
          <w:lang w:val="en-GB"/>
        </w:rPr>
        <w:fldChar w:fldCharType="separate"/>
      </w:r>
      <w:r w:rsidRPr="00F21D09">
        <w:rPr>
          <w:rStyle w:val="Hyperlink"/>
          <w:rFonts w:cs="Arial"/>
          <w:sz w:val="14"/>
          <w:szCs w:val="14"/>
        </w:rPr>
        <w:t>heiko.rheinfrank@eu.panasonic.com</w:t>
      </w:r>
    </w:p>
    <w:p w14:paraId="7181793F" w14:textId="5DEAB51B" w:rsidR="000D607E" w:rsidRPr="00375C75" w:rsidRDefault="00F21D09" w:rsidP="000D607E">
      <w:pPr>
        <w:framePr w:w="2654" w:h="2761" w:hRule="exact" w:hSpace="142" w:wrap="around" w:vAnchor="text" w:hAnchor="page" w:x="8664" w:y="236"/>
        <w:spacing w:line="250" w:lineRule="exact"/>
        <w:rPr>
          <w:rFonts w:cs="Arial"/>
          <w:color w:val="A3A3A3"/>
          <w:sz w:val="14"/>
          <w:szCs w:val="14"/>
          <w:lang w:val="en-US"/>
        </w:rPr>
      </w:pPr>
      <w:r>
        <w:rPr>
          <w:rFonts w:cs="Arial"/>
          <w:sz w:val="14"/>
          <w:szCs w:val="14"/>
          <w:lang w:val="en-GB"/>
        </w:rPr>
        <w:fldChar w:fldCharType="end"/>
      </w:r>
      <w:r w:rsidR="000D607E" w:rsidRPr="00375C75">
        <w:rPr>
          <w:rFonts w:cs="Arial"/>
          <w:color w:val="A3A3A3"/>
          <w:sz w:val="14"/>
          <w:szCs w:val="14"/>
          <w:lang w:val="en-US"/>
        </w:rPr>
        <w:t>Phone: ++49-</w:t>
      </w:r>
      <w:r w:rsidR="00766A42">
        <w:rPr>
          <w:rFonts w:cs="Arial"/>
          <w:color w:val="A3A3A3"/>
          <w:sz w:val="14"/>
          <w:szCs w:val="14"/>
          <w:lang w:val="en-US"/>
        </w:rPr>
        <w:t>89-45354</w:t>
      </w:r>
      <w:r w:rsidR="0012625C">
        <w:rPr>
          <w:rFonts w:cs="Arial"/>
          <w:color w:val="A3A3A3"/>
          <w:sz w:val="14"/>
          <w:szCs w:val="14"/>
          <w:lang w:val="en-US"/>
        </w:rPr>
        <w:t>-1000</w:t>
      </w:r>
    </w:p>
    <w:p w14:paraId="0F154B7E" w14:textId="77777777" w:rsidR="000D607E" w:rsidRPr="00375C75" w:rsidRDefault="00000000" w:rsidP="000D607E">
      <w:pPr>
        <w:framePr w:w="2654" w:h="2761" w:hRule="exact" w:hSpace="142" w:wrap="around" w:vAnchor="text" w:hAnchor="page" w:x="8664" w:y="236"/>
        <w:rPr>
          <w:rStyle w:val="Hyperlink"/>
          <w:rFonts w:cs="Arial"/>
          <w:color w:val="A3A3A3"/>
          <w:sz w:val="14"/>
          <w:szCs w:val="14"/>
          <w:lang w:val="en-US"/>
        </w:rPr>
      </w:pPr>
      <w:hyperlink r:id="rId16"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45FAA22E" w:rsidR="00261E04" w:rsidRPr="00AD00F4" w:rsidRDefault="00F95338" w:rsidP="006F5CA4">
      <w:pPr>
        <w:pStyle w:val="presssubheadline"/>
        <w:jc w:val="center"/>
        <w:rPr>
          <w:lang w:val="de-DE"/>
        </w:rPr>
      </w:pPr>
      <w:proofErr w:type="spellStart"/>
      <w:r w:rsidRPr="00AD00F4">
        <w:rPr>
          <w:b/>
          <w:color w:val="4074B5"/>
          <w:sz w:val="32"/>
          <w:szCs w:val="32"/>
          <w:lang w:val="de-DE"/>
        </w:rPr>
        <w:t>Voor</w:t>
      </w:r>
      <w:proofErr w:type="spellEnd"/>
      <w:r w:rsidRPr="00AD00F4">
        <w:rPr>
          <w:b/>
          <w:color w:val="4074B5"/>
          <w:sz w:val="32"/>
          <w:szCs w:val="32"/>
          <w:lang w:val="de-DE"/>
        </w:rPr>
        <w:t xml:space="preserve"> </w:t>
      </w:r>
      <w:proofErr w:type="spellStart"/>
      <w:r w:rsidRPr="00AD00F4">
        <w:rPr>
          <w:b/>
          <w:color w:val="4074B5"/>
          <w:sz w:val="32"/>
          <w:szCs w:val="32"/>
          <w:lang w:val="de-DE"/>
        </w:rPr>
        <w:t>nauwkeurige</w:t>
      </w:r>
      <w:proofErr w:type="spellEnd"/>
      <w:r w:rsidRPr="00AD00F4">
        <w:rPr>
          <w:b/>
          <w:color w:val="4074B5"/>
          <w:sz w:val="32"/>
          <w:szCs w:val="32"/>
          <w:lang w:val="de-DE"/>
        </w:rPr>
        <w:t xml:space="preserve"> </w:t>
      </w:r>
      <w:proofErr w:type="spellStart"/>
      <w:r w:rsidRPr="00AD00F4">
        <w:rPr>
          <w:b/>
          <w:color w:val="4074B5"/>
          <w:sz w:val="32"/>
          <w:szCs w:val="32"/>
          <w:lang w:val="de-DE"/>
        </w:rPr>
        <w:t>meting</w:t>
      </w:r>
      <w:proofErr w:type="spellEnd"/>
      <w:r w:rsidRPr="00AD00F4">
        <w:rPr>
          <w:b/>
          <w:color w:val="4074B5"/>
          <w:sz w:val="32"/>
          <w:szCs w:val="32"/>
          <w:lang w:val="de-DE"/>
        </w:rPr>
        <w:t xml:space="preserve"> en </w:t>
      </w:r>
      <w:proofErr w:type="spellStart"/>
      <w:r w:rsidRPr="00AD00F4">
        <w:rPr>
          <w:b/>
          <w:color w:val="4074B5"/>
          <w:sz w:val="32"/>
          <w:szCs w:val="32"/>
          <w:lang w:val="de-DE"/>
        </w:rPr>
        <w:t>voorspellend</w:t>
      </w:r>
      <w:proofErr w:type="spellEnd"/>
      <w:r w:rsidRPr="00AD00F4">
        <w:rPr>
          <w:b/>
          <w:color w:val="4074B5"/>
          <w:sz w:val="32"/>
          <w:szCs w:val="32"/>
          <w:lang w:val="de-DE"/>
        </w:rPr>
        <w:t xml:space="preserve"> </w:t>
      </w:r>
      <w:proofErr w:type="spellStart"/>
      <w:r w:rsidRPr="00AD00F4">
        <w:rPr>
          <w:b/>
          <w:color w:val="4074B5"/>
          <w:sz w:val="32"/>
          <w:szCs w:val="32"/>
          <w:lang w:val="de-DE"/>
        </w:rPr>
        <w:t>onderhoud</w:t>
      </w:r>
      <w:proofErr w:type="spellEnd"/>
      <w:r w:rsidRPr="00AD00F4">
        <w:rPr>
          <w:b/>
          <w:color w:val="4074B5"/>
          <w:sz w:val="32"/>
          <w:szCs w:val="32"/>
          <w:lang w:val="de-DE"/>
        </w:rPr>
        <w:t>: Sensorserie HL-G2</w:t>
      </w:r>
      <w:r w:rsidR="009A00FB" w:rsidRPr="00AD00F4">
        <w:rPr>
          <w:lang w:val="de-DE"/>
        </w:rPr>
        <w:br/>
      </w:r>
      <w:r w:rsidR="00EF1DC5" w:rsidRPr="00AD00F4">
        <w:rPr>
          <w:lang w:val="de-DE"/>
        </w:rPr>
        <w:br/>
      </w:r>
      <w:r w:rsidR="00D9647D" w:rsidRPr="00AD00F4">
        <w:rPr>
          <w:lang w:val="de-DE"/>
        </w:rPr>
        <w:t xml:space="preserve">Panasonic Industry vult </w:t>
      </w:r>
      <w:proofErr w:type="spellStart"/>
      <w:r w:rsidR="00D9647D" w:rsidRPr="00AD00F4">
        <w:rPr>
          <w:lang w:val="de-DE"/>
        </w:rPr>
        <w:t>zijn</w:t>
      </w:r>
      <w:proofErr w:type="spellEnd"/>
      <w:r w:rsidR="00D9647D" w:rsidRPr="00AD00F4">
        <w:rPr>
          <w:lang w:val="de-DE"/>
        </w:rPr>
        <w:t xml:space="preserve"> </w:t>
      </w:r>
      <w:proofErr w:type="spellStart"/>
      <w:r w:rsidR="00D9647D" w:rsidRPr="00AD00F4">
        <w:rPr>
          <w:lang w:val="de-DE"/>
        </w:rPr>
        <w:t>assortiment</w:t>
      </w:r>
      <w:proofErr w:type="spellEnd"/>
      <w:r w:rsidR="00D9647D" w:rsidRPr="00AD00F4">
        <w:rPr>
          <w:lang w:val="de-DE"/>
        </w:rPr>
        <w:t xml:space="preserve"> </w:t>
      </w:r>
      <w:proofErr w:type="spellStart"/>
      <w:r w:rsidR="00D9647D" w:rsidRPr="00AD00F4">
        <w:rPr>
          <w:lang w:val="de-DE"/>
        </w:rPr>
        <w:t>lasermeetsensoren</w:t>
      </w:r>
      <w:proofErr w:type="spellEnd"/>
      <w:r w:rsidR="00D9647D" w:rsidRPr="00AD00F4">
        <w:rPr>
          <w:lang w:val="de-DE"/>
        </w:rPr>
        <w:t xml:space="preserve"> </w:t>
      </w:r>
      <w:proofErr w:type="spellStart"/>
      <w:r w:rsidR="00D9647D" w:rsidRPr="00AD00F4">
        <w:rPr>
          <w:lang w:val="de-DE"/>
        </w:rPr>
        <w:t>aan</w:t>
      </w:r>
      <w:proofErr w:type="spellEnd"/>
    </w:p>
    <w:p w14:paraId="45898A2D" w14:textId="461B9C9E" w:rsidR="001E6FB7" w:rsidRPr="00AD00F4" w:rsidRDefault="002F412F" w:rsidP="001E6FB7">
      <w:pPr>
        <w:pStyle w:val="pressdate"/>
        <w:rPr>
          <w:lang w:val="de-DE"/>
        </w:rPr>
      </w:pPr>
      <w:r w:rsidRPr="00AD00F4">
        <w:rPr>
          <w:lang w:val="de-DE"/>
        </w:rPr>
        <w:t>MÜNCHEN, JULI</w:t>
      </w:r>
      <w:r w:rsidR="000B5BE0" w:rsidRPr="00AD00F4">
        <w:rPr>
          <w:lang w:val="de-DE"/>
        </w:rPr>
        <w:t xml:space="preserve"> </w:t>
      </w:r>
      <w:r w:rsidR="001E6FB7" w:rsidRPr="00AD00F4">
        <w:rPr>
          <w:lang w:val="de-DE"/>
        </w:rPr>
        <w:t>202</w:t>
      </w:r>
      <w:r w:rsidR="00DC0F2D" w:rsidRPr="00AD00F4">
        <w:rPr>
          <w:lang w:val="de-DE"/>
        </w:rPr>
        <w:t>4</w:t>
      </w:r>
    </w:p>
    <w:p w14:paraId="5C4B4850" w14:textId="57CC1005" w:rsidR="00660CE7" w:rsidRPr="00660CE7" w:rsidRDefault="00660CE7" w:rsidP="00660CE7">
      <w:pPr>
        <w:pStyle w:val="paragraph"/>
        <w:textAlignment w:val="baseline"/>
        <w:rPr>
          <w:rFonts w:ascii="Arial" w:eastAsia="Times New Roman" w:hAnsi="Arial" w:cs="Arial"/>
          <w:noProof/>
          <w:color w:val="000000" w:themeColor="text1"/>
          <w:sz w:val="22"/>
          <w:szCs w:val="22"/>
        </w:rPr>
      </w:pPr>
      <w:r w:rsidRPr="00660CE7">
        <w:rPr>
          <w:rFonts w:ascii="Arial" w:eastAsia="Times New Roman" w:hAnsi="Arial" w:cs="Arial"/>
          <w:noProof/>
          <w:color w:val="000000" w:themeColor="text1"/>
          <w:sz w:val="22"/>
          <w:szCs w:val="22"/>
        </w:rPr>
        <w:t xml:space="preserve">Panasonic Industry breidt met de HL-G2-serie zijn portfolio lasermeetsensoren uit met zeer nauwkeurige sensoren. De serie onderscheidt zich met een resolutie tot 0,5 µm, een lineariteit van ±0,05% volledige schaalwaarde en een zeer snelle bemonstering van 100 µs.  </w:t>
      </w:r>
    </w:p>
    <w:p w14:paraId="6ACEA0F4" w14:textId="77777777" w:rsidR="00660CE7" w:rsidRPr="00660CE7" w:rsidRDefault="00660CE7" w:rsidP="00660CE7">
      <w:pPr>
        <w:pStyle w:val="paragraph"/>
        <w:textAlignment w:val="baseline"/>
        <w:rPr>
          <w:rFonts w:ascii="Arial" w:eastAsia="Times New Roman" w:hAnsi="Arial" w:cs="Arial"/>
          <w:noProof/>
          <w:color w:val="000000" w:themeColor="text1"/>
          <w:sz w:val="22"/>
          <w:szCs w:val="22"/>
        </w:rPr>
      </w:pPr>
      <w:r w:rsidRPr="00660CE7">
        <w:rPr>
          <w:rFonts w:ascii="Arial" w:eastAsia="Times New Roman" w:hAnsi="Arial" w:cs="Arial"/>
          <w:noProof/>
          <w:color w:val="000000" w:themeColor="text1"/>
          <w:sz w:val="22"/>
          <w:szCs w:val="22"/>
        </w:rPr>
        <w:t xml:space="preserve">Dankzij de geïntegreerde controller is het niet nodig om te zoeken naar de juiste productcombinatie. Dit bespaart tijd en kosten, alsmede installatieruimte. Ook is er minder ruimte nodig in het magazijn.  </w:t>
      </w:r>
    </w:p>
    <w:p w14:paraId="1BB430A4" w14:textId="77777777" w:rsidR="00660CE7" w:rsidRPr="00660CE7" w:rsidRDefault="00660CE7" w:rsidP="00660CE7">
      <w:pPr>
        <w:pStyle w:val="paragraph"/>
        <w:textAlignment w:val="baseline"/>
        <w:rPr>
          <w:rFonts w:ascii="Arial" w:eastAsia="Times New Roman" w:hAnsi="Arial" w:cs="Arial"/>
          <w:noProof/>
          <w:color w:val="000000" w:themeColor="text1"/>
          <w:sz w:val="22"/>
          <w:szCs w:val="22"/>
        </w:rPr>
      </w:pPr>
      <w:r w:rsidRPr="00660CE7">
        <w:rPr>
          <w:rFonts w:ascii="Arial" w:eastAsia="Times New Roman" w:hAnsi="Arial" w:cs="Arial"/>
          <w:noProof/>
          <w:color w:val="000000" w:themeColor="text1"/>
          <w:sz w:val="22"/>
          <w:szCs w:val="22"/>
        </w:rPr>
        <w:t xml:space="preserve">De diverse sensoren van de HL-G2-serie bestrijken een meetbereik van 25 mm tot 400 mm en zijn geschikt voor taken die zeer nauwkeurige metingen vereisen, zoals het aansturen van dispensers.  </w:t>
      </w:r>
    </w:p>
    <w:p w14:paraId="199CF3C9" w14:textId="77777777" w:rsidR="00660CE7" w:rsidRPr="00660CE7" w:rsidRDefault="00660CE7" w:rsidP="00660CE7">
      <w:pPr>
        <w:pStyle w:val="paragraph"/>
        <w:textAlignment w:val="baseline"/>
        <w:rPr>
          <w:rFonts w:ascii="Arial" w:eastAsia="Times New Roman" w:hAnsi="Arial" w:cs="Arial"/>
          <w:noProof/>
          <w:color w:val="000000" w:themeColor="text1"/>
          <w:sz w:val="22"/>
          <w:szCs w:val="22"/>
        </w:rPr>
      </w:pPr>
      <w:r w:rsidRPr="00660CE7">
        <w:rPr>
          <w:rFonts w:ascii="Arial" w:eastAsia="Times New Roman" w:hAnsi="Arial" w:cs="Arial"/>
          <w:noProof/>
          <w:color w:val="000000" w:themeColor="text1"/>
          <w:sz w:val="22"/>
          <w:szCs w:val="22"/>
        </w:rPr>
        <w:t xml:space="preserve">Angelika Selzle, Product Manager voor sensoren bij Panasonic Industry, wijst op een andere zeer interessante toepassing voor de HL-G2: "Voorspellend onderhoud is een van de belangrijkste onderwerpen voor machinebouwers. Het helpt ons om stilstand te verminderen en effectiviteit te verbeteren. Met de HL-G2-serie kun je gemakkelijk een raamwerk voor voorspellend onderhoud opzetten: De sensoren inspecteren het onderdeel van de specifieke machine, bijvoorbeeld het blad van een snijgereedschap en meten de dikte van dat blad permanent. Als de dikte onder een vooraf gedefinieerde waarde komt, is het tijd om het blad te vervangen, zodat wij slechte snijresultaten voorkomen."        </w:t>
      </w:r>
    </w:p>
    <w:p w14:paraId="767502AF" w14:textId="1DCF4B0F" w:rsidR="00B34F5F" w:rsidRPr="00660CE7" w:rsidRDefault="00660CE7" w:rsidP="00660CE7">
      <w:pPr>
        <w:pStyle w:val="paragraph"/>
        <w:textAlignment w:val="baseline"/>
        <w:rPr>
          <w:rFonts w:ascii="Arial" w:eastAsia="Times New Roman" w:hAnsi="Arial" w:cs="Arial"/>
          <w:noProof/>
          <w:color w:val="000000" w:themeColor="text1"/>
          <w:sz w:val="22"/>
          <w:szCs w:val="22"/>
        </w:rPr>
      </w:pPr>
      <w:r w:rsidRPr="00660CE7">
        <w:rPr>
          <w:rFonts w:ascii="Arial" w:eastAsia="Times New Roman" w:hAnsi="Arial" w:cs="Arial"/>
          <w:noProof/>
          <w:color w:val="000000" w:themeColor="text1"/>
          <w:sz w:val="22"/>
          <w:szCs w:val="22"/>
        </w:rPr>
        <w:t xml:space="preserve">Bijzonder handig voor een dergelijke toepassing is de communicatie via EtherNet/IP onafhankelijk van het merk en het feit dat de HL-G2-serie de meetgegevens rechtstreeks in digitaal formaat uitvoert. Deze laatstgenoemde functie voorkomt het risico op fouten bij het omzetten van analoge waarden naar digitale waarden.  </w:t>
      </w:r>
      <w:r w:rsidR="00B34F5F" w:rsidRPr="00660CE7">
        <w:rPr>
          <w:rFonts w:ascii="Arial" w:eastAsia="Times New Roman" w:hAnsi="Arial" w:cs="Arial"/>
          <w:noProof/>
          <w:color w:val="000000" w:themeColor="text1"/>
          <w:sz w:val="22"/>
          <w:szCs w:val="22"/>
        </w:rPr>
        <w:t xml:space="preserve">  </w:t>
      </w:r>
    </w:p>
    <w:p w14:paraId="748EF4DF" w14:textId="764418E5" w:rsidR="000B5BE0" w:rsidRDefault="00A83C1D" w:rsidP="00B34F5F">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sidRPr="00A83C1D">
        <w:rPr>
          <w:rFonts w:ascii="Arial" w:eastAsia="Times New Roman" w:hAnsi="Arial" w:cs="Arial"/>
          <w:noProof/>
          <w:color w:val="000000" w:themeColor="text1"/>
          <w:sz w:val="22"/>
          <w:szCs w:val="22"/>
          <w:lang w:val="en-US"/>
        </w:rPr>
        <w:t>Ga voor meer informatie over deze veelzijdige sensorserie naar</w:t>
      </w:r>
      <w:r w:rsidR="00B34F5F" w:rsidRPr="00B34F5F">
        <w:rPr>
          <w:rFonts w:ascii="Arial" w:eastAsia="Times New Roman" w:hAnsi="Arial" w:cs="Arial"/>
          <w:noProof/>
          <w:color w:val="000000" w:themeColor="text1"/>
          <w:sz w:val="22"/>
          <w:szCs w:val="22"/>
          <w:lang w:val="en-US"/>
        </w:rPr>
        <w:t xml:space="preserve"> </w:t>
      </w:r>
      <w:hyperlink r:id="rId17" w:history="1">
        <w:r w:rsidR="00830198" w:rsidRPr="00830198">
          <w:rPr>
            <w:rStyle w:val="Hyperlink"/>
            <w:rFonts w:ascii="Arial" w:eastAsia="Times New Roman" w:hAnsi="Arial" w:cs="Arial"/>
            <w:noProof/>
            <w:sz w:val="22"/>
            <w:szCs w:val="22"/>
            <w:lang w:val="en-US"/>
          </w:rPr>
          <w:t>HL-G2 | Panasonic Industy Europe</w:t>
        </w:r>
      </w:hyperlink>
    </w:p>
    <w:bookmarkEnd w:id="0"/>
    <w:p w14:paraId="27376E9D" w14:textId="77777777" w:rsidR="00955CD0" w:rsidRDefault="00955CD0">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53055ED5" w14:textId="77777777" w:rsidR="00AD00F4" w:rsidRPr="00AD00F4" w:rsidRDefault="00AD00F4" w:rsidP="00AD00F4">
      <w:pPr>
        <w:pStyle w:val="paragraph"/>
        <w:textAlignment w:val="baseline"/>
        <w:rPr>
          <w:rStyle w:val="normaltextrun"/>
          <w:rFonts w:ascii="Arial" w:hAnsi="Arial" w:cs="Arial"/>
          <w:b/>
          <w:bCs/>
          <w:color w:val="808080" w:themeColor="background1" w:themeShade="80"/>
          <w:sz w:val="20"/>
          <w:szCs w:val="20"/>
          <w:u w:val="single"/>
          <w:lang w:val="en-US"/>
        </w:rPr>
      </w:pPr>
      <w:r w:rsidRPr="00AD00F4">
        <w:rPr>
          <w:rStyle w:val="normaltextrun"/>
          <w:rFonts w:ascii="Arial" w:hAnsi="Arial" w:cs="Arial"/>
          <w:b/>
          <w:bCs/>
          <w:color w:val="808080" w:themeColor="background1" w:themeShade="80"/>
          <w:sz w:val="20"/>
          <w:szCs w:val="20"/>
          <w:u w:val="single"/>
          <w:lang w:val="en-US"/>
        </w:rPr>
        <w:lastRenderedPageBreak/>
        <w:t>Over Panasonic Industry Europe GmbH</w:t>
      </w:r>
    </w:p>
    <w:p w14:paraId="1013F7E2" w14:textId="77777777" w:rsidR="00AD00F4" w:rsidRPr="00AD00F4" w:rsidRDefault="00AD00F4" w:rsidP="00AD00F4">
      <w:pPr>
        <w:pStyle w:val="paragraph"/>
        <w:textAlignment w:val="baseline"/>
        <w:rPr>
          <w:rStyle w:val="normaltextrun"/>
          <w:rFonts w:ascii="Arial" w:hAnsi="Arial" w:cs="Arial"/>
          <w:color w:val="808080" w:themeColor="background1" w:themeShade="80"/>
          <w:sz w:val="20"/>
          <w:szCs w:val="20"/>
        </w:rPr>
      </w:pPr>
      <w:r w:rsidRPr="00AD00F4">
        <w:rPr>
          <w:rStyle w:val="normaltextrun"/>
          <w:rFonts w:ascii="Arial" w:hAnsi="Arial" w:cs="Arial"/>
          <w:color w:val="808080" w:themeColor="background1" w:themeShade="80"/>
          <w:sz w:val="20"/>
          <w:szCs w:val="20"/>
          <w:lang w:val="en-US"/>
        </w:rPr>
        <w:t xml:space="preserve">Panasonic Industry Europe GmbH </w:t>
      </w:r>
      <w:proofErr w:type="spellStart"/>
      <w:r w:rsidRPr="00AD00F4">
        <w:rPr>
          <w:rStyle w:val="normaltextrun"/>
          <w:rFonts w:ascii="Arial" w:hAnsi="Arial" w:cs="Arial"/>
          <w:color w:val="808080" w:themeColor="background1" w:themeShade="80"/>
          <w:sz w:val="20"/>
          <w:szCs w:val="20"/>
          <w:lang w:val="en-US"/>
        </w:rPr>
        <w:t>maakt</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deel</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uit</w:t>
      </w:r>
      <w:proofErr w:type="spellEnd"/>
      <w:r w:rsidRPr="00AD00F4">
        <w:rPr>
          <w:rStyle w:val="normaltextrun"/>
          <w:rFonts w:ascii="Arial" w:hAnsi="Arial" w:cs="Arial"/>
          <w:color w:val="808080" w:themeColor="background1" w:themeShade="80"/>
          <w:sz w:val="20"/>
          <w:szCs w:val="20"/>
          <w:lang w:val="en-US"/>
        </w:rPr>
        <w:t xml:space="preserve"> van de </w:t>
      </w:r>
      <w:proofErr w:type="spellStart"/>
      <w:r w:rsidRPr="00AD00F4">
        <w:rPr>
          <w:rStyle w:val="normaltextrun"/>
          <w:rFonts w:ascii="Arial" w:hAnsi="Arial" w:cs="Arial"/>
          <w:color w:val="808080" w:themeColor="background1" w:themeShade="80"/>
          <w:sz w:val="20"/>
          <w:szCs w:val="20"/>
          <w:lang w:val="en-US"/>
        </w:rPr>
        <w:t>wereldwijd</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actieve</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organisatie</w:t>
      </w:r>
      <w:proofErr w:type="spellEnd"/>
      <w:r w:rsidRPr="00AD00F4">
        <w:rPr>
          <w:rStyle w:val="normaltextrun"/>
          <w:rFonts w:ascii="Arial" w:hAnsi="Arial" w:cs="Arial"/>
          <w:color w:val="808080" w:themeColor="background1" w:themeShade="80"/>
          <w:sz w:val="20"/>
          <w:szCs w:val="20"/>
          <w:lang w:val="en-US"/>
        </w:rPr>
        <w:t xml:space="preserve"> "Panasonic Industry". </w:t>
      </w:r>
      <w:proofErr w:type="spellStart"/>
      <w:r w:rsidRPr="00AD00F4">
        <w:rPr>
          <w:rStyle w:val="normaltextrun"/>
          <w:rFonts w:ascii="Arial" w:hAnsi="Arial" w:cs="Arial"/>
          <w:color w:val="808080" w:themeColor="background1" w:themeShade="80"/>
          <w:sz w:val="20"/>
          <w:szCs w:val="20"/>
        </w:rPr>
        <w:t>Deze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organisatie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geldt</w:t>
      </w:r>
      <w:proofErr w:type="spellEnd"/>
      <w:r w:rsidRPr="00AD00F4">
        <w:rPr>
          <w:rStyle w:val="normaltextrun"/>
          <w:rFonts w:ascii="Arial" w:hAnsi="Arial" w:cs="Arial"/>
          <w:color w:val="808080" w:themeColor="background1" w:themeShade="80"/>
          <w:sz w:val="20"/>
          <w:szCs w:val="20"/>
        </w:rPr>
        <w:t xml:space="preserve"> als </w:t>
      </w:r>
      <w:proofErr w:type="spellStart"/>
      <w:r w:rsidRPr="00AD00F4">
        <w:rPr>
          <w:rStyle w:val="normaltextrun"/>
          <w:rFonts w:ascii="Arial" w:hAnsi="Arial" w:cs="Arial"/>
          <w:color w:val="808080" w:themeColor="background1" w:themeShade="80"/>
          <w:sz w:val="20"/>
          <w:szCs w:val="20"/>
        </w:rPr>
        <w:t>een</w:t>
      </w:r>
      <w:proofErr w:type="spellEnd"/>
      <w:r w:rsidRPr="00AD00F4">
        <w:rPr>
          <w:rStyle w:val="normaltextrun"/>
          <w:rFonts w:ascii="Arial" w:hAnsi="Arial" w:cs="Arial"/>
          <w:color w:val="808080" w:themeColor="background1" w:themeShade="80"/>
          <w:sz w:val="20"/>
          <w:szCs w:val="20"/>
        </w:rPr>
        <w:t xml:space="preserve"> van de acht </w:t>
      </w:r>
      <w:proofErr w:type="spellStart"/>
      <w:r w:rsidRPr="00AD00F4">
        <w:rPr>
          <w:rStyle w:val="normaltextrun"/>
          <w:rFonts w:ascii="Arial" w:hAnsi="Arial" w:cs="Arial"/>
          <w:color w:val="808080" w:themeColor="background1" w:themeShade="80"/>
          <w:sz w:val="20"/>
          <w:szCs w:val="20"/>
        </w:rPr>
        <w:t>belangrijkste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bedrijven</w:t>
      </w:r>
      <w:proofErr w:type="spellEnd"/>
      <w:r w:rsidRPr="00AD00F4">
        <w:rPr>
          <w:rStyle w:val="normaltextrun"/>
          <w:rFonts w:ascii="Arial" w:hAnsi="Arial" w:cs="Arial"/>
          <w:color w:val="808080" w:themeColor="background1" w:themeShade="80"/>
          <w:sz w:val="20"/>
          <w:szCs w:val="20"/>
        </w:rPr>
        <w:t xml:space="preserve"> binnen Panasonic Holding. Panasonic Industry Europe </w:t>
      </w:r>
      <w:proofErr w:type="spellStart"/>
      <w:r w:rsidRPr="00AD00F4">
        <w:rPr>
          <w:rStyle w:val="normaltextrun"/>
          <w:rFonts w:ascii="Arial" w:hAnsi="Arial" w:cs="Arial"/>
          <w:color w:val="808080" w:themeColor="background1" w:themeShade="80"/>
          <w:sz w:val="20"/>
          <w:szCs w:val="20"/>
        </w:rPr>
        <w:t>levert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producten</w:t>
      </w:r>
      <w:proofErr w:type="spellEnd"/>
      <w:r w:rsidRPr="00AD00F4">
        <w:rPr>
          <w:rStyle w:val="normaltextrun"/>
          <w:rFonts w:ascii="Arial" w:hAnsi="Arial" w:cs="Arial"/>
          <w:color w:val="808080" w:themeColor="background1" w:themeShade="80"/>
          <w:sz w:val="20"/>
          <w:szCs w:val="20"/>
        </w:rPr>
        <w:t xml:space="preserve"> en diensten </w:t>
      </w:r>
      <w:proofErr w:type="spellStart"/>
      <w:r w:rsidRPr="00AD00F4">
        <w:rPr>
          <w:rStyle w:val="normaltextrun"/>
          <w:rFonts w:ascii="Arial" w:hAnsi="Arial" w:cs="Arial"/>
          <w:color w:val="808080" w:themeColor="background1" w:themeShade="80"/>
          <w:sz w:val="20"/>
          <w:szCs w:val="20"/>
        </w:rPr>
        <w:t>aan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industriële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afnemers</w:t>
      </w:r>
      <w:proofErr w:type="spellEnd"/>
      <w:r w:rsidRPr="00AD00F4">
        <w:rPr>
          <w:rStyle w:val="normaltextrun"/>
          <w:rFonts w:ascii="Arial" w:hAnsi="Arial" w:cs="Arial"/>
          <w:color w:val="808080" w:themeColor="background1" w:themeShade="80"/>
          <w:sz w:val="20"/>
          <w:szCs w:val="20"/>
        </w:rPr>
        <w:t xml:space="preserve"> in Europa.</w:t>
      </w:r>
    </w:p>
    <w:p w14:paraId="0D647B5E" w14:textId="77777777" w:rsidR="00AD00F4" w:rsidRPr="00AD00F4" w:rsidRDefault="00AD00F4" w:rsidP="00AD00F4">
      <w:pPr>
        <w:pStyle w:val="paragraph"/>
        <w:textAlignment w:val="baseline"/>
        <w:rPr>
          <w:rStyle w:val="normaltextrun"/>
          <w:rFonts w:ascii="Arial" w:hAnsi="Arial" w:cs="Arial"/>
          <w:color w:val="808080" w:themeColor="background1" w:themeShade="80"/>
          <w:sz w:val="20"/>
          <w:szCs w:val="20"/>
        </w:rPr>
      </w:pPr>
      <w:r w:rsidRPr="00AD00F4">
        <w:rPr>
          <w:rStyle w:val="normaltextrun"/>
          <w:rFonts w:ascii="Arial" w:hAnsi="Arial" w:cs="Arial"/>
          <w:color w:val="808080" w:themeColor="background1" w:themeShade="80"/>
          <w:sz w:val="20"/>
          <w:szCs w:val="20"/>
        </w:rPr>
        <w:t xml:space="preserve">Panasonic Industry Europe </w:t>
      </w:r>
      <w:proofErr w:type="spellStart"/>
      <w:r w:rsidRPr="00AD00F4">
        <w:rPr>
          <w:rStyle w:val="normaltextrun"/>
          <w:rFonts w:ascii="Arial" w:hAnsi="Arial" w:cs="Arial"/>
          <w:color w:val="808080" w:themeColor="background1" w:themeShade="80"/>
          <w:sz w:val="20"/>
          <w:szCs w:val="20"/>
        </w:rPr>
        <w:t>streeft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ernaar</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afnemers</w:t>
      </w:r>
      <w:proofErr w:type="spellEnd"/>
      <w:r w:rsidRPr="00AD00F4">
        <w:rPr>
          <w:rStyle w:val="normaltextrun"/>
          <w:rFonts w:ascii="Arial" w:hAnsi="Arial" w:cs="Arial"/>
          <w:color w:val="808080" w:themeColor="background1" w:themeShade="80"/>
          <w:sz w:val="20"/>
          <w:szCs w:val="20"/>
        </w:rPr>
        <w:t xml:space="preserve"> in </w:t>
      </w:r>
      <w:proofErr w:type="spellStart"/>
      <w:r w:rsidRPr="00AD00F4">
        <w:rPr>
          <w:rStyle w:val="normaltextrun"/>
          <w:rFonts w:ascii="Arial" w:hAnsi="Arial" w:cs="Arial"/>
          <w:color w:val="808080" w:themeColor="background1" w:themeShade="80"/>
          <w:sz w:val="20"/>
          <w:szCs w:val="20"/>
        </w:rPr>
        <w:t>staat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te</w:t>
      </w:r>
      <w:proofErr w:type="spellEnd"/>
      <w:r w:rsidRPr="00AD00F4">
        <w:rPr>
          <w:rStyle w:val="normaltextrun"/>
          <w:rFonts w:ascii="Arial" w:hAnsi="Arial" w:cs="Arial"/>
          <w:color w:val="808080" w:themeColor="background1" w:themeShade="80"/>
          <w:sz w:val="20"/>
          <w:szCs w:val="20"/>
        </w:rPr>
        <w:t xml:space="preserve"> stellen </w:t>
      </w:r>
      <w:proofErr w:type="spellStart"/>
      <w:r w:rsidRPr="00AD00F4">
        <w:rPr>
          <w:rStyle w:val="normaltextrun"/>
          <w:rFonts w:ascii="Arial" w:hAnsi="Arial" w:cs="Arial"/>
          <w:color w:val="808080" w:themeColor="background1" w:themeShade="80"/>
          <w:sz w:val="20"/>
          <w:szCs w:val="20"/>
        </w:rPr>
        <w:t>hun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doelen</w:t>
      </w:r>
      <w:proofErr w:type="spellEnd"/>
      <w:r w:rsidRPr="00AD00F4">
        <w:rPr>
          <w:rStyle w:val="normaltextrun"/>
          <w:rFonts w:ascii="Arial" w:hAnsi="Arial" w:cs="Arial"/>
          <w:color w:val="808080" w:themeColor="background1" w:themeShade="80"/>
          <w:sz w:val="20"/>
          <w:szCs w:val="20"/>
        </w:rPr>
        <w:t xml:space="preserve"> binnen </w:t>
      </w:r>
      <w:proofErr w:type="spellStart"/>
      <w:r w:rsidRPr="00AD00F4">
        <w:rPr>
          <w:rStyle w:val="normaltextrun"/>
          <w:rFonts w:ascii="Arial" w:hAnsi="Arial" w:cs="Arial"/>
          <w:color w:val="808080" w:themeColor="background1" w:themeShade="80"/>
          <w:sz w:val="20"/>
          <w:szCs w:val="20"/>
        </w:rPr>
        <w:t>een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groot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aantal</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industriële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sectoren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te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behalen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zoals</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op</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het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gebied</w:t>
      </w:r>
      <w:proofErr w:type="spellEnd"/>
      <w:r w:rsidRPr="00AD00F4">
        <w:rPr>
          <w:rStyle w:val="normaltextrun"/>
          <w:rFonts w:ascii="Arial" w:hAnsi="Arial" w:cs="Arial"/>
          <w:color w:val="808080" w:themeColor="background1" w:themeShade="80"/>
          <w:sz w:val="20"/>
          <w:szCs w:val="20"/>
        </w:rPr>
        <w:t xml:space="preserve"> van </w:t>
      </w:r>
      <w:proofErr w:type="spellStart"/>
      <w:r w:rsidRPr="00AD00F4">
        <w:rPr>
          <w:rStyle w:val="normaltextrun"/>
          <w:rFonts w:ascii="Arial" w:hAnsi="Arial" w:cs="Arial"/>
          <w:color w:val="808080" w:themeColor="background1" w:themeShade="80"/>
          <w:sz w:val="20"/>
          <w:szCs w:val="20"/>
        </w:rPr>
        <w:t>mobiliteit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infrastructuur</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automatisering</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geneeskunde</w:t>
      </w:r>
      <w:proofErr w:type="spellEnd"/>
      <w:r w:rsidRPr="00AD00F4">
        <w:rPr>
          <w:rStyle w:val="normaltextrun"/>
          <w:rFonts w:ascii="Arial" w:hAnsi="Arial" w:cs="Arial"/>
          <w:color w:val="808080" w:themeColor="background1" w:themeShade="80"/>
          <w:sz w:val="20"/>
          <w:szCs w:val="20"/>
        </w:rPr>
        <w:t xml:space="preserve">, smart </w:t>
      </w:r>
      <w:proofErr w:type="spellStart"/>
      <w:r w:rsidRPr="00AD00F4">
        <w:rPr>
          <w:rStyle w:val="normaltextrun"/>
          <w:rFonts w:ascii="Arial" w:hAnsi="Arial" w:cs="Arial"/>
          <w:color w:val="808080" w:themeColor="background1" w:themeShade="80"/>
          <w:sz w:val="20"/>
          <w:szCs w:val="20"/>
        </w:rPr>
        <w:t>living</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evenals</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veiligheid</w:t>
      </w:r>
      <w:proofErr w:type="spellEnd"/>
      <w:r w:rsidRPr="00AD00F4">
        <w:rPr>
          <w:rStyle w:val="normaltextrun"/>
          <w:rFonts w:ascii="Arial" w:hAnsi="Arial" w:cs="Arial"/>
          <w:color w:val="808080" w:themeColor="background1" w:themeShade="80"/>
          <w:sz w:val="20"/>
          <w:szCs w:val="20"/>
        </w:rPr>
        <w:t xml:space="preserve">. Panasonic Industrie werkt – </w:t>
      </w:r>
      <w:proofErr w:type="spellStart"/>
      <w:r w:rsidRPr="00AD00F4">
        <w:rPr>
          <w:rStyle w:val="normaltextrun"/>
          <w:rFonts w:ascii="Arial" w:hAnsi="Arial" w:cs="Arial"/>
          <w:color w:val="808080" w:themeColor="background1" w:themeShade="80"/>
          <w:sz w:val="20"/>
          <w:szCs w:val="20"/>
        </w:rPr>
        <w:t>op</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basis</w:t>
      </w:r>
      <w:proofErr w:type="spellEnd"/>
      <w:r w:rsidRPr="00AD00F4">
        <w:rPr>
          <w:rStyle w:val="normaltextrun"/>
          <w:rFonts w:ascii="Arial" w:hAnsi="Arial" w:cs="Arial"/>
          <w:color w:val="808080" w:themeColor="background1" w:themeShade="80"/>
          <w:sz w:val="20"/>
          <w:szCs w:val="20"/>
        </w:rPr>
        <w:t xml:space="preserve"> van </w:t>
      </w:r>
      <w:proofErr w:type="spellStart"/>
      <w:r w:rsidRPr="00AD00F4">
        <w:rPr>
          <w:rStyle w:val="normaltextrun"/>
          <w:rFonts w:ascii="Arial" w:hAnsi="Arial" w:cs="Arial"/>
          <w:color w:val="808080" w:themeColor="background1" w:themeShade="80"/>
          <w:sz w:val="20"/>
          <w:szCs w:val="20"/>
        </w:rPr>
        <w:t>opgedane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kennis</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met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voorzieningen</w:t>
      </w:r>
      <w:proofErr w:type="spellEnd"/>
      <w:r w:rsidRPr="00AD00F4">
        <w:rPr>
          <w:rStyle w:val="normaltextrun"/>
          <w:rFonts w:ascii="Arial" w:hAnsi="Arial" w:cs="Arial"/>
          <w:color w:val="808080" w:themeColor="background1" w:themeShade="80"/>
          <w:sz w:val="20"/>
          <w:szCs w:val="20"/>
        </w:rPr>
        <w:t xml:space="preserve"> en </w:t>
      </w:r>
      <w:proofErr w:type="spellStart"/>
      <w:r w:rsidRPr="00AD00F4">
        <w:rPr>
          <w:rStyle w:val="normaltextrun"/>
          <w:rFonts w:ascii="Arial" w:hAnsi="Arial" w:cs="Arial"/>
          <w:color w:val="808080" w:themeColor="background1" w:themeShade="80"/>
          <w:sz w:val="20"/>
          <w:szCs w:val="20"/>
        </w:rPr>
        <w:t>applicatietechnieken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gecultiveerd</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door</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een</w:t>
      </w:r>
      <w:proofErr w:type="spellEnd"/>
      <w:r w:rsidRPr="00AD00F4">
        <w:rPr>
          <w:rStyle w:val="normaltextrun"/>
          <w:rFonts w:ascii="Arial" w:hAnsi="Arial" w:cs="Arial"/>
          <w:color w:val="808080" w:themeColor="background1" w:themeShade="80"/>
          <w:sz w:val="20"/>
          <w:szCs w:val="20"/>
        </w:rPr>
        <w:t xml:space="preserve"> globale mentale </w:t>
      </w:r>
      <w:proofErr w:type="spellStart"/>
      <w:r w:rsidRPr="00AD00F4">
        <w:rPr>
          <w:rStyle w:val="normaltextrun"/>
          <w:rFonts w:ascii="Arial" w:hAnsi="Arial" w:cs="Arial"/>
          <w:color w:val="808080" w:themeColor="background1" w:themeShade="80"/>
          <w:sz w:val="20"/>
          <w:szCs w:val="20"/>
        </w:rPr>
        <w:t>instelling</w:t>
      </w:r>
      <w:proofErr w:type="spellEnd"/>
      <w:r w:rsidRPr="00AD00F4">
        <w:rPr>
          <w:rStyle w:val="normaltextrun"/>
          <w:rFonts w:ascii="Arial" w:hAnsi="Arial" w:cs="Arial"/>
          <w:color w:val="808080" w:themeColor="background1" w:themeShade="80"/>
          <w:sz w:val="20"/>
          <w:szCs w:val="20"/>
        </w:rPr>
        <w:t xml:space="preserve"> en </w:t>
      </w:r>
      <w:proofErr w:type="spellStart"/>
      <w:r w:rsidRPr="00AD00F4">
        <w:rPr>
          <w:rStyle w:val="normaltextrun"/>
          <w:rFonts w:ascii="Arial" w:hAnsi="Arial" w:cs="Arial"/>
          <w:color w:val="808080" w:themeColor="background1" w:themeShade="80"/>
          <w:sz w:val="20"/>
          <w:szCs w:val="20"/>
        </w:rPr>
        <w:t>meer</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dan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een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eeuw</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traditie</w:t>
      </w:r>
      <w:proofErr w:type="spellEnd"/>
      <w:r w:rsidRPr="00AD00F4">
        <w:rPr>
          <w:rStyle w:val="normaltextrun"/>
          <w:rFonts w:ascii="Arial" w:hAnsi="Arial" w:cs="Arial"/>
          <w:color w:val="808080" w:themeColor="background1" w:themeShade="80"/>
          <w:sz w:val="20"/>
          <w:szCs w:val="20"/>
        </w:rPr>
        <w:t xml:space="preserve"> – samen </w:t>
      </w:r>
      <w:proofErr w:type="spellStart"/>
      <w:r w:rsidRPr="00AD00F4">
        <w:rPr>
          <w:rStyle w:val="normaltextrun"/>
          <w:rFonts w:ascii="Arial" w:hAnsi="Arial" w:cs="Arial"/>
          <w:color w:val="808080" w:themeColor="background1" w:themeShade="80"/>
          <w:sz w:val="20"/>
          <w:szCs w:val="20"/>
        </w:rPr>
        <w:t>met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afnemers</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aan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een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duurzame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toekomst</w:t>
      </w:r>
      <w:proofErr w:type="spellEnd"/>
      <w:r w:rsidRPr="00AD00F4">
        <w:rPr>
          <w:rStyle w:val="normaltextrun"/>
          <w:rFonts w:ascii="Arial" w:hAnsi="Arial" w:cs="Arial"/>
          <w:color w:val="808080" w:themeColor="background1" w:themeShade="80"/>
          <w:sz w:val="20"/>
          <w:szCs w:val="20"/>
        </w:rPr>
        <w:t>.</w:t>
      </w:r>
    </w:p>
    <w:p w14:paraId="62DD85F6" w14:textId="77777777" w:rsidR="00AD00F4" w:rsidRPr="00AD00F4" w:rsidRDefault="00AD00F4" w:rsidP="00AD00F4">
      <w:pPr>
        <w:pStyle w:val="paragraph"/>
        <w:textAlignment w:val="baseline"/>
        <w:rPr>
          <w:rStyle w:val="normaltextrun"/>
          <w:rFonts w:ascii="Arial" w:hAnsi="Arial" w:cs="Arial"/>
          <w:color w:val="808080" w:themeColor="background1" w:themeShade="80"/>
          <w:sz w:val="20"/>
          <w:szCs w:val="20"/>
        </w:rPr>
      </w:pPr>
      <w:r w:rsidRPr="00AD00F4">
        <w:rPr>
          <w:rStyle w:val="normaltextrun"/>
          <w:rFonts w:ascii="Arial" w:hAnsi="Arial" w:cs="Arial"/>
          <w:color w:val="808080" w:themeColor="background1" w:themeShade="80"/>
          <w:sz w:val="20"/>
          <w:szCs w:val="20"/>
        </w:rPr>
        <w:t xml:space="preserve">De </w:t>
      </w:r>
      <w:proofErr w:type="spellStart"/>
      <w:r w:rsidRPr="00AD00F4">
        <w:rPr>
          <w:rStyle w:val="normaltextrun"/>
          <w:rFonts w:ascii="Arial" w:hAnsi="Arial" w:cs="Arial"/>
          <w:color w:val="808080" w:themeColor="background1" w:themeShade="80"/>
          <w:sz w:val="20"/>
          <w:szCs w:val="20"/>
        </w:rPr>
        <w:t>breed</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samengestelde</w:t>
      </w:r>
      <w:proofErr w:type="spellEnd"/>
      <w:r w:rsidRPr="00AD00F4">
        <w:rPr>
          <w:rStyle w:val="normaltextrun"/>
          <w:rFonts w:ascii="Arial" w:hAnsi="Arial" w:cs="Arial"/>
          <w:color w:val="808080" w:themeColor="background1" w:themeShade="80"/>
          <w:sz w:val="20"/>
          <w:szCs w:val="20"/>
        </w:rPr>
        <w:t xml:space="preserve"> en diverse </w:t>
      </w:r>
      <w:proofErr w:type="spellStart"/>
      <w:r w:rsidRPr="00AD00F4">
        <w:rPr>
          <w:rStyle w:val="normaltextrun"/>
          <w:rFonts w:ascii="Arial" w:hAnsi="Arial" w:cs="Arial"/>
          <w:color w:val="808080" w:themeColor="background1" w:themeShade="80"/>
          <w:sz w:val="20"/>
          <w:szCs w:val="20"/>
        </w:rPr>
        <w:t>productportefeuille</w:t>
      </w:r>
      <w:proofErr w:type="spellEnd"/>
      <w:r w:rsidRPr="00AD00F4">
        <w:rPr>
          <w:rStyle w:val="normaltextrun"/>
          <w:rFonts w:ascii="Arial" w:hAnsi="Arial" w:cs="Arial"/>
          <w:color w:val="808080" w:themeColor="background1" w:themeShade="80"/>
          <w:sz w:val="20"/>
          <w:szCs w:val="20"/>
        </w:rPr>
        <w:t xml:space="preserve"> van Panasonic Industry Europe </w:t>
      </w:r>
      <w:proofErr w:type="spellStart"/>
      <w:r w:rsidRPr="00AD00F4">
        <w:rPr>
          <w:rStyle w:val="normaltextrun"/>
          <w:rFonts w:ascii="Arial" w:hAnsi="Arial" w:cs="Arial"/>
          <w:color w:val="808080" w:themeColor="background1" w:themeShade="80"/>
          <w:sz w:val="20"/>
          <w:szCs w:val="20"/>
        </w:rPr>
        <w:t>omvat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belangrijke</w:t>
      </w:r>
      <w:proofErr w:type="spellEnd"/>
      <w:r w:rsidRPr="00AD00F4">
        <w:rPr>
          <w:rStyle w:val="normaltextrun"/>
          <w:rFonts w:ascii="Arial" w:hAnsi="Arial" w:cs="Arial"/>
          <w:color w:val="808080" w:themeColor="background1" w:themeShade="80"/>
          <w:sz w:val="20"/>
          <w:szCs w:val="20"/>
        </w:rPr>
        <w:t xml:space="preserve"> elektronische </w:t>
      </w:r>
      <w:proofErr w:type="spellStart"/>
      <w:r w:rsidRPr="00AD00F4">
        <w:rPr>
          <w:rStyle w:val="normaltextrun"/>
          <w:rFonts w:ascii="Arial" w:hAnsi="Arial" w:cs="Arial"/>
          <w:color w:val="808080" w:themeColor="background1" w:themeShade="80"/>
          <w:sz w:val="20"/>
          <w:szCs w:val="20"/>
        </w:rPr>
        <w:t>componentsectoren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waaronder</w:t>
      </w:r>
      <w:proofErr w:type="spellEnd"/>
      <w:r w:rsidRPr="00AD00F4">
        <w:rPr>
          <w:rStyle w:val="normaltextrun"/>
          <w:rFonts w:ascii="Arial" w:hAnsi="Arial" w:cs="Arial"/>
          <w:color w:val="808080" w:themeColor="background1" w:themeShade="80"/>
          <w:sz w:val="20"/>
          <w:szCs w:val="20"/>
        </w:rPr>
        <w:t xml:space="preserve"> elektromechanisch werkende en </w:t>
      </w:r>
      <w:proofErr w:type="spellStart"/>
      <w:r w:rsidRPr="00AD00F4">
        <w:rPr>
          <w:rStyle w:val="normaltextrun"/>
          <w:rFonts w:ascii="Arial" w:hAnsi="Arial" w:cs="Arial"/>
          <w:color w:val="808080" w:themeColor="background1" w:themeShade="80"/>
          <w:sz w:val="20"/>
          <w:szCs w:val="20"/>
        </w:rPr>
        <w:t>passieve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componenten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accu's</w:t>
      </w:r>
      <w:proofErr w:type="spellEnd"/>
      <w:r w:rsidRPr="00AD00F4">
        <w:rPr>
          <w:rStyle w:val="normaltextrun"/>
          <w:rFonts w:ascii="Arial" w:hAnsi="Arial" w:cs="Arial"/>
          <w:color w:val="808080" w:themeColor="background1" w:themeShade="80"/>
          <w:sz w:val="20"/>
          <w:szCs w:val="20"/>
        </w:rPr>
        <w:t xml:space="preserve"> en andere </w:t>
      </w:r>
      <w:proofErr w:type="spellStart"/>
      <w:r w:rsidRPr="00AD00F4">
        <w:rPr>
          <w:rStyle w:val="normaltextrun"/>
          <w:rFonts w:ascii="Arial" w:hAnsi="Arial" w:cs="Arial"/>
          <w:color w:val="808080" w:themeColor="background1" w:themeShade="80"/>
          <w:sz w:val="20"/>
          <w:szCs w:val="20"/>
        </w:rPr>
        <w:t>energieproducten</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sensoren</w:t>
      </w:r>
      <w:proofErr w:type="spellEnd"/>
      <w:r w:rsidRPr="00AD00F4">
        <w:rPr>
          <w:rStyle w:val="normaltextrun"/>
          <w:rFonts w:ascii="Arial" w:hAnsi="Arial" w:cs="Arial"/>
          <w:color w:val="808080" w:themeColor="background1" w:themeShade="80"/>
          <w:sz w:val="20"/>
          <w:szCs w:val="20"/>
        </w:rPr>
        <w:t xml:space="preserve"> en </w:t>
      </w:r>
      <w:proofErr w:type="spellStart"/>
      <w:r w:rsidRPr="00AD00F4">
        <w:rPr>
          <w:rStyle w:val="normaltextrun"/>
          <w:rFonts w:ascii="Arial" w:hAnsi="Arial" w:cs="Arial"/>
          <w:color w:val="808080" w:themeColor="background1" w:themeShade="80"/>
          <w:sz w:val="20"/>
          <w:szCs w:val="20"/>
        </w:rPr>
        <w:t>modules</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voor</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draadloze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verbindingen</w:t>
      </w:r>
      <w:proofErr w:type="spellEnd"/>
      <w:r w:rsidRPr="00AD00F4">
        <w:rPr>
          <w:rStyle w:val="normaltextrun"/>
          <w:rFonts w:ascii="Arial" w:hAnsi="Arial" w:cs="Arial"/>
          <w:color w:val="808080" w:themeColor="background1" w:themeShade="80"/>
          <w:sz w:val="20"/>
          <w:szCs w:val="20"/>
        </w:rPr>
        <w:t xml:space="preserve">, materialen </w:t>
      </w:r>
      <w:proofErr w:type="spellStart"/>
      <w:r w:rsidRPr="00AD00F4">
        <w:rPr>
          <w:rStyle w:val="normaltextrun"/>
          <w:rFonts w:ascii="Arial" w:hAnsi="Arial" w:cs="Arial"/>
          <w:color w:val="808080" w:themeColor="background1" w:themeShade="80"/>
          <w:sz w:val="20"/>
          <w:szCs w:val="20"/>
        </w:rPr>
        <w:t>voor</w:t>
      </w:r>
      <w:proofErr w:type="spellEnd"/>
      <w:r w:rsidRPr="00AD00F4">
        <w:rPr>
          <w:rStyle w:val="normaltextrun"/>
          <w:rFonts w:ascii="Arial" w:hAnsi="Arial" w:cs="Arial"/>
          <w:color w:val="808080" w:themeColor="background1" w:themeShade="80"/>
          <w:sz w:val="20"/>
          <w:szCs w:val="20"/>
        </w:rPr>
        <w:t xml:space="preserve"> thermisch </w:t>
      </w:r>
      <w:proofErr w:type="spellStart"/>
      <w:r w:rsidRPr="00AD00F4">
        <w:rPr>
          <w:rStyle w:val="normaltextrun"/>
          <w:rFonts w:ascii="Arial" w:hAnsi="Arial" w:cs="Arial"/>
          <w:color w:val="808080" w:themeColor="background1" w:themeShade="80"/>
          <w:sz w:val="20"/>
          <w:szCs w:val="20"/>
        </w:rPr>
        <w:t>beheer</w:t>
      </w:r>
      <w:proofErr w:type="spellEnd"/>
      <w:r w:rsidRPr="00AD00F4">
        <w:rPr>
          <w:rStyle w:val="normaltextrun"/>
          <w:rFonts w:ascii="Arial" w:hAnsi="Arial" w:cs="Arial"/>
          <w:color w:val="808080" w:themeColor="background1" w:themeShade="80"/>
          <w:sz w:val="20"/>
          <w:szCs w:val="20"/>
        </w:rPr>
        <w:t xml:space="preserve"> en </w:t>
      </w:r>
      <w:proofErr w:type="spellStart"/>
      <w:r w:rsidRPr="00AD00F4">
        <w:rPr>
          <w:rStyle w:val="normaltextrun"/>
          <w:rFonts w:ascii="Arial" w:hAnsi="Arial" w:cs="Arial"/>
          <w:color w:val="808080" w:themeColor="background1" w:themeShade="80"/>
          <w:sz w:val="20"/>
          <w:szCs w:val="20"/>
        </w:rPr>
        <w:t>klantspecifieke</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applicaties</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evenals</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voorzieningen</w:t>
      </w:r>
      <w:proofErr w:type="spellEnd"/>
      <w:r w:rsidRPr="00AD00F4">
        <w:rPr>
          <w:rStyle w:val="normaltextrun"/>
          <w:rFonts w:ascii="Arial" w:hAnsi="Arial" w:cs="Arial"/>
          <w:color w:val="808080" w:themeColor="background1" w:themeShade="80"/>
          <w:sz w:val="20"/>
          <w:szCs w:val="20"/>
        </w:rPr>
        <w:t xml:space="preserve"> en </w:t>
      </w:r>
      <w:proofErr w:type="spellStart"/>
      <w:r w:rsidRPr="00AD00F4">
        <w:rPr>
          <w:rStyle w:val="normaltextrun"/>
          <w:rFonts w:ascii="Arial" w:hAnsi="Arial" w:cs="Arial"/>
          <w:color w:val="808080" w:themeColor="background1" w:themeShade="80"/>
          <w:sz w:val="20"/>
          <w:szCs w:val="20"/>
        </w:rPr>
        <w:t>applicaties</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op</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het</w:t>
      </w:r>
      <w:proofErr w:type="spellEnd"/>
      <w:r w:rsidRPr="00AD00F4">
        <w:rPr>
          <w:rStyle w:val="normaltextrun"/>
          <w:rFonts w:ascii="Arial" w:hAnsi="Arial" w:cs="Arial"/>
          <w:color w:val="808080" w:themeColor="background1" w:themeShade="80"/>
          <w:sz w:val="20"/>
          <w:szCs w:val="20"/>
        </w:rPr>
        <w:t xml:space="preserve"> </w:t>
      </w:r>
      <w:proofErr w:type="spellStart"/>
      <w:r w:rsidRPr="00AD00F4">
        <w:rPr>
          <w:rStyle w:val="normaltextrun"/>
          <w:rFonts w:ascii="Arial" w:hAnsi="Arial" w:cs="Arial"/>
          <w:color w:val="808080" w:themeColor="background1" w:themeShade="80"/>
          <w:sz w:val="20"/>
          <w:szCs w:val="20"/>
        </w:rPr>
        <w:t>gebied</w:t>
      </w:r>
      <w:proofErr w:type="spellEnd"/>
      <w:r w:rsidRPr="00AD00F4">
        <w:rPr>
          <w:rStyle w:val="normaltextrun"/>
          <w:rFonts w:ascii="Arial" w:hAnsi="Arial" w:cs="Arial"/>
          <w:color w:val="808080" w:themeColor="background1" w:themeShade="80"/>
          <w:sz w:val="20"/>
          <w:szCs w:val="20"/>
        </w:rPr>
        <w:t xml:space="preserve"> van </w:t>
      </w:r>
      <w:proofErr w:type="spellStart"/>
      <w:r w:rsidRPr="00AD00F4">
        <w:rPr>
          <w:rStyle w:val="normaltextrun"/>
          <w:rFonts w:ascii="Arial" w:hAnsi="Arial" w:cs="Arial"/>
          <w:color w:val="808080" w:themeColor="background1" w:themeShade="80"/>
          <w:sz w:val="20"/>
          <w:szCs w:val="20"/>
        </w:rPr>
        <w:t>automatisering</w:t>
      </w:r>
      <w:proofErr w:type="spellEnd"/>
      <w:r w:rsidRPr="00AD00F4">
        <w:rPr>
          <w:rStyle w:val="normaltextrun"/>
          <w:rFonts w:ascii="Arial" w:hAnsi="Arial" w:cs="Arial"/>
          <w:color w:val="808080" w:themeColor="background1" w:themeShade="80"/>
          <w:sz w:val="20"/>
          <w:szCs w:val="20"/>
        </w:rPr>
        <w:t>.</w:t>
      </w:r>
    </w:p>
    <w:p w14:paraId="67690CC6" w14:textId="77777777" w:rsidR="00AD00F4" w:rsidRPr="00AD00F4" w:rsidRDefault="00AD00F4" w:rsidP="00AD00F4">
      <w:pPr>
        <w:pStyle w:val="paragraph"/>
        <w:textAlignment w:val="baseline"/>
        <w:rPr>
          <w:rStyle w:val="normaltextrun"/>
          <w:rFonts w:ascii="Arial" w:hAnsi="Arial" w:cs="Arial"/>
          <w:b/>
          <w:bCs/>
          <w:color w:val="808080" w:themeColor="background1" w:themeShade="80"/>
          <w:sz w:val="20"/>
          <w:szCs w:val="20"/>
          <w:u w:val="single"/>
          <w:lang w:val="en-US"/>
        </w:rPr>
      </w:pPr>
      <w:r w:rsidRPr="00AD00F4">
        <w:rPr>
          <w:rStyle w:val="normaltextrun"/>
          <w:rFonts w:ascii="Arial" w:hAnsi="Arial" w:cs="Arial"/>
          <w:color w:val="808080" w:themeColor="background1" w:themeShade="80"/>
          <w:sz w:val="20"/>
          <w:szCs w:val="20"/>
          <w:lang w:val="en-US"/>
        </w:rPr>
        <w:t xml:space="preserve">Lees </w:t>
      </w:r>
      <w:proofErr w:type="spellStart"/>
      <w:r w:rsidRPr="00AD00F4">
        <w:rPr>
          <w:rStyle w:val="normaltextrun"/>
          <w:rFonts w:ascii="Arial" w:hAnsi="Arial" w:cs="Arial"/>
          <w:color w:val="808080" w:themeColor="background1" w:themeShade="80"/>
          <w:sz w:val="20"/>
          <w:szCs w:val="20"/>
          <w:lang w:val="en-US"/>
        </w:rPr>
        <w:t>meer</w:t>
      </w:r>
      <w:proofErr w:type="spellEnd"/>
      <w:r w:rsidRPr="00AD00F4">
        <w:rPr>
          <w:rStyle w:val="normaltextrun"/>
          <w:rFonts w:ascii="Arial" w:hAnsi="Arial" w:cs="Arial"/>
          <w:color w:val="808080" w:themeColor="background1" w:themeShade="80"/>
          <w:sz w:val="20"/>
          <w:szCs w:val="20"/>
          <w:lang w:val="en-US"/>
        </w:rPr>
        <w:t xml:space="preserve"> over Panasonic Industry Europe:</w:t>
      </w:r>
      <w:r w:rsidRPr="00AD00F4">
        <w:rPr>
          <w:rStyle w:val="normaltextrun"/>
          <w:rFonts w:ascii="Arial" w:hAnsi="Arial" w:cs="Arial"/>
          <w:b/>
          <w:bCs/>
          <w:color w:val="808080" w:themeColor="background1" w:themeShade="80"/>
          <w:sz w:val="20"/>
          <w:szCs w:val="20"/>
          <w:u w:val="single"/>
          <w:lang w:val="en-US"/>
        </w:rPr>
        <w:t xml:space="preserve"> http://industry.panasonic.eu</w:t>
      </w:r>
    </w:p>
    <w:p w14:paraId="01AD5AD2" w14:textId="77777777" w:rsidR="00AD00F4" w:rsidRPr="00AD00F4" w:rsidRDefault="00AD00F4" w:rsidP="00AD00F4">
      <w:pPr>
        <w:pStyle w:val="paragraph"/>
        <w:textAlignment w:val="baseline"/>
        <w:rPr>
          <w:rStyle w:val="normaltextrun"/>
          <w:rFonts w:ascii="Arial" w:hAnsi="Arial" w:cs="Arial"/>
          <w:b/>
          <w:bCs/>
          <w:color w:val="808080" w:themeColor="background1" w:themeShade="80"/>
          <w:sz w:val="20"/>
          <w:szCs w:val="20"/>
          <w:u w:val="single"/>
          <w:lang w:val="en-US"/>
        </w:rPr>
      </w:pPr>
      <w:r w:rsidRPr="00AD00F4">
        <w:rPr>
          <w:rStyle w:val="normaltextrun"/>
          <w:rFonts w:ascii="Arial" w:hAnsi="Arial" w:cs="Arial"/>
          <w:b/>
          <w:bCs/>
          <w:color w:val="808080" w:themeColor="background1" w:themeShade="80"/>
          <w:sz w:val="20"/>
          <w:szCs w:val="20"/>
          <w:u w:val="single"/>
          <w:lang w:val="en-US"/>
        </w:rPr>
        <w:t>Over de Panasonic Group</w:t>
      </w:r>
    </w:p>
    <w:p w14:paraId="7281E900" w14:textId="77777777" w:rsidR="00AD00F4" w:rsidRPr="00AD00F4" w:rsidRDefault="00AD00F4" w:rsidP="00AD00F4">
      <w:pPr>
        <w:pStyle w:val="paragraph"/>
        <w:textAlignment w:val="baseline"/>
        <w:rPr>
          <w:rStyle w:val="normaltextrun"/>
          <w:rFonts w:ascii="Arial" w:hAnsi="Arial" w:cs="Arial"/>
          <w:color w:val="808080" w:themeColor="background1" w:themeShade="80"/>
          <w:sz w:val="20"/>
          <w:szCs w:val="20"/>
          <w:lang w:val="en-US"/>
        </w:rPr>
      </w:pPr>
      <w:r w:rsidRPr="00AD00F4">
        <w:rPr>
          <w:rStyle w:val="normaltextrun"/>
          <w:rFonts w:ascii="Arial" w:hAnsi="Arial" w:cs="Arial"/>
          <w:color w:val="808080" w:themeColor="background1" w:themeShade="80"/>
          <w:sz w:val="20"/>
          <w:szCs w:val="20"/>
          <w:lang w:val="en-US"/>
        </w:rPr>
        <w:t xml:space="preserve">De Group </w:t>
      </w:r>
      <w:proofErr w:type="spellStart"/>
      <w:r w:rsidRPr="00AD00F4">
        <w:rPr>
          <w:rStyle w:val="normaltextrun"/>
          <w:rFonts w:ascii="Arial" w:hAnsi="Arial" w:cs="Arial"/>
          <w:color w:val="808080" w:themeColor="background1" w:themeShade="80"/>
          <w:sz w:val="20"/>
          <w:szCs w:val="20"/>
          <w:lang w:val="en-US"/>
        </w:rPr>
        <w:t>werd</w:t>
      </w:r>
      <w:proofErr w:type="spellEnd"/>
      <w:r w:rsidRPr="00AD00F4">
        <w:rPr>
          <w:rStyle w:val="normaltextrun"/>
          <w:rFonts w:ascii="Arial" w:hAnsi="Arial" w:cs="Arial"/>
          <w:color w:val="808080" w:themeColor="background1" w:themeShade="80"/>
          <w:sz w:val="20"/>
          <w:szCs w:val="20"/>
          <w:lang w:val="en-US"/>
        </w:rPr>
        <w:t xml:space="preserve"> in 1918 </w:t>
      </w:r>
      <w:proofErr w:type="spellStart"/>
      <w:r w:rsidRPr="00AD00F4">
        <w:rPr>
          <w:rStyle w:val="normaltextrun"/>
          <w:rFonts w:ascii="Arial" w:hAnsi="Arial" w:cs="Arial"/>
          <w:color w:val="808080" w:themeColor="background1" w:themeShade="80"/>
          <w:sz w:val="20"/>
          <w:szCs w:val="20"/>
          <w:lang w:val="en-US"/>
        </w:rPr>
        <w:t>ingericht</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en</w:t>
      </w:r>
      <w:proofErr w:type="spellEnd"/>
      <w:r w:rsidRPr="00AD00F4">
        <w:rPr>
          <w:rStyle w:val="normaltextrun"/>
          <w:rFonts w:ascii="Arial" w:hAnsi="Arial" w:cs="Arial"/>
          <w:color w:val="808080" w:themeColor="background1" w:themeShade="80"/>
          <w:sz w:val="20"/>
          <w:szCs w:val="20"/>
          <w:lang w:val="en-US"/>
        </w:rPr>
        <w:t xml:space="preserve"> is </w:t>
      </w:r>
      <w:proofErr w:type="spellStart"/>
      <w:r w:rsidRPr="00AD00F4">
        <w:rPr>
          <w:rStyle w:val="normaltextrun"/>
          <w:rFonts w:ascii="Arial" w:hAnsi="Arial" w:cs="Arial"/>
          <w:color w:val="808080" w:themeColor="background1" w:themeShade="80"/>
          <w:sz w:val="20"/>
          <w:szCs w:val="20"/>
          <w:lang w:val="en-US"/>
        </w:rPr>
        <w:t>thans</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een</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wereldleider</w:t>
      </w:r>
      <w:proofErr w:type="spellEnd"/>
      <w:r w:rsidRPr="00AD00F4">
        <w:rPr>
          <w:rStyle w:val="normaltextrun"/>
          <w:rFonts w:ascii="Arial" w:hAnsi="Arial" w:cs="Arial"/>
          <w:color w:val="808080" w:themeColor="background1" w:themeShade="80"/>
          <w:sz w:val="20"/>
          <w:szCs w:val="20"/>
          <w:lang w:val="en-US"/>
        </w:rPr>
        <w:t xml:space="preserve"> qua </w:t>
      </w:r>
      <w:proofErr w:type="spellStart"/>
      <w:r w:rsidRPr="00AD00F4">
        <w:rPr>
          <w:rStyle w:val="normaltextrun"/>
          <w:rFonts w:ascii="Arial" w:hAnsi="Arial" w:cs="Arial"/>
          <w:color w:val="808080" w:themeColor="background1" w:themeShade="80"/>
          <w:sz w:val="20"/>
          <w:szCs w:val="20"/>
          <w:lang w:val="en-US"/>
        </w:rPr>
        <w:t>ontwikkeling</w:t>
      </w:r>
      <w:proofErr w:type="spellEnd"/>
      <w:r w:rsidRPr="00AD00F4">
        <w:rPr>
          <w:rStyle w:val="normaltextrun"/>
          <w:rFonts w:ascii="Arial" w:hAnsi="Arial" w:cs="Arial"/>
          <w:color w:val="808080" w:themeColor="background1" w:themeShade="80"/>
          <w:sz w:val="20"/>
          <w:szCs w:val="20"/>
          <w:lang w:val="en-US"/>
        </w:rPr>
        <w:t xml:space="preserve"> van </w:t>
      </w:r>
      <w:proofErr w:type="spellStart"/>
      <w:r w:rsidRPr="00AD00F4">
        <w:rPr>
          <w:rStyle w:val="normaltextrun"/>
          <w:rFonts w:ascii="Arial" w:hAnsi="Arial" w:cs="Arial"/>
          <w:color w:val="808080" w:themeColor="background1" w:themeShade="80"/>
          <w:sz w:val="20"/>
          <w:szCs w:val="20"/>
          <w:lang w:val="en-US"/>
        </w:rPr>
        <w:t>innovatieve</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technieken</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en</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applicaties</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voor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een</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groot</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aantal</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toepassingen</w:t>
      </w:r>
      <w:proofErr w:type="spellEnd"/>
      <w:r w:rsidRPr="00AD00F4">
        <w:rPr>
          <w:rStyle w:val="normaltextrun"/>
          <w:rFonts w:ascii="Arial" w:hAnsi="Arial" w:cs="Arial"/>
          <w:color w:val="808080" w:themeColor="background1" w:themeShade="80"/>
          <w:sz w:val="20"/>
          <w:szCs w:val="20"/>
          <w:lang w:val="en-US"/>
        </w:rPr>
        <w:t xml:space="preserve"> in de </w:t>
      </w:r>
      <w:proofErr w:type="spellStart"/>
      <w:r w:rsidRPr="00AD00F4">
        <w:rPr>
          <w:rStyle w:val="normaltextrun"/>
          <w:rFonts w:ascii="Arial" w:hAnsi="Arial" w:cs="Arial"/>
          <w:color w:val="808080" w:themeColor="background1" w:themeShade="80"/>
          <w:sz w:val="20"/>
          <w:szCs w:val="20"/>
          <w:lang w:val="en-US"/>
        </w:rPr>
        <w:t>sfeer</w:t>
      </w:r>
      <w:proofErr w:type="spellEnd"/>
      <w:r w:rsidRPr="00AD00F4">
        <w:rPr>
          <w:rStyle w:val="normaltextrun"/>
          <w:rFonts w:ascii="Arial" w:hAnsi="Arial" w:cs="Arial"/>
          <w:color w:val="808080" w:themeColor="background1" w:themeShade="80"/>
          <w:sz w:val="20"/>
          <w:szCs w:val="20"/>
          <w:lang w:val="en-US"/>
        </w:rPr>
        <w:t xml:space="preserve"> van </w:t>
      </w:r>
      <w:proofErr w:type="spellStart"/>
      <w:r w:rsidRPr="00AD00F4">
        <w:rPr>
          <w:rStyle w:val="normaltextrun"/>
          <w:rFonts w:ascii="Arial" w:hAnsi="Arial" w:cs="Arial"/>
          <w:color w:val="808080" w:themeColor="background1" w:themeShade="80"/>
          <w:sz w:val="20"/>
          <w:szCs w:val="20"/>
          <w:lang w:val="en-US"/>
        </w:rPr>
        <w:t>consumentenelektronica</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voor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toepassing</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thuis</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voor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automobiliteit</w:t>
      </w:r>
      <w:proofErr w:type="spellEnd"/>
      <w:r w:rsidRPr="00AD00F4">
        <w:rPr>
          <w:rStyle w:val="normaltextrun"/>
          <w:rFonts w:ascii="Arial" w:hAnsi="Arial" w:cs="Arial"/>
          <w:color w:val="808080" w:themeColor="background1" w:themeShade="80"/>
          <w:sz w:val="20"/>
          <w:szCs w:val="20"/>
          <w:lang w:val="en-US"/>
        </w:rPr>
        <w:t xml:space="preserve">, in de </w:t>
      </w:r>
      <w:proofErr w:type="spellStart"/>
      <w:r w:rsidRPr="00AD00F4">
        <w:rPr>
          <w:rStyle w:val="normaltextrun"/>
          <w:rFonts w:ascii="Arial" w:hAnsi="Arial" w:cs="Arial"/>
          <w:color w:val="808080" w:themeColor="background1" w:themeShade="80"/>
          <w:sz w:val="20"/>
          <w:szCs w:val="20"/>
          <w:lang w:val="en-US"/>
        </w:rPr>
        <w:t>industrie</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voor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communicatie</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en</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voor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energiesectoren</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waar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ook</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ter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wereld</w:t>
      </w:r>
      <w:proofErr w:type="spellEnd"/>
      <w:r w:rsidRPr="00AD00F4">
        <w:rPr>
          <w:rStyle w:val="normaltextrun"/>
          <w:rFonts w:ascii="Arial" w:hAnsi="Arial" w:cs="Arial"/>
          <w:color w:val="808080" w:themeColor="background1" w:themeShade="80"/>
          <w:sz w:val="20"/>
          <w:szCs w:val="20"/>
          <w:lang w:val="en-US"/>
        </w:rPr>
        <w:t xml:space="preserve">. De Panasonic Group </w:t>
      </w:r>
      <w:proofErr w:type="spellStart"/>
      <w:r w:rsidRPr="00AD00F4">
        <w:rPr>
          <w:rStyle w:val="normaltextrun"/>
          <w:rFonts w:ascii="Arial" w:hAnsi="Arial" w:cs="Arial"/>
          <w:color w:val="808080" w:themeColor="background1" w:themeShade="80"/>
          <w:sz w:val="20"/>
          <w:szCs w:val="20"/>
          <w:lang w:val="en-US"/>
        </w:rPr>
        <w:t>evolueerde</w:t>
      </w:r>
      <w:proofErr w:type="spellEnd"/>
      <w:r w:rsidRPr="00AD00F4">
        <w:rPr>
          <w:rStyle w:val="normaltextrun"/>
          <w:rFonts w:ascii="Arial" w:hAnsi="Arial" w:cs="Arial"/>
          <w:color w:val="808080" w:themeColor="background1" w:themeShade="80"/>
          <w:sz w:val="20"/>
          <w:szCs w:val="20"/>
          <w:lang w:val="en-US"/>
        </w:rPr>
        <w:t xml:space="preserve"> per 1 </w:t>
      </w:r>
      <w:proofErr w:type="spellStart"/>
      <w:r w:rsidRPr="00AD00F4">
        <w:rPr>
          <w:rStyle w:val="normaltextrun"/>
          <w:rFonts w:ascii="Arial" w:hAnsi="Arial" w:cs="Arial"/>
          <w:color w:val="808080" w:themeColor="background1" w:themeShade="80"/>
          <w:sz w:val="20"/>
          <w:szCs w:val="20"/>
          <w:lang w:val="en-US"/>
        </w:rPr>
        <w:t>april</w:t>
      </w:r>
      <w:proofErr w:type="spellEnd"/>
      <w:r w:rsidRPr="00AD00F4">
        <w:rPr>
          <w:rStyle w:val="normaltextrun"/>
          <w:rFonts w:ascii="Arial" w:hAnsi="Arial" w:cs="Arial"/>
          <w:color w:val="808080" w:themeColor="background1" w:themeShade="80"/>
          <w:sz w:val="20"/>
          <w:szCs w:val="20"/>
          <w:lang w:val="en-US"/>
        </w:rPr>
        <w:t xml:space="preserve"> 2022 </w:t>
      </w:r>
      <w:proofErr w:type="spellStart"/>
      <w:r w:rsidRPr="00AD00F4">
        <w:rPr>
          <w:rStyle w:val="normaltextrun"/>
          <w:rFonts w:ascii="Arial" w:hAnsi="Arial" w:cs="Arial"/>
          <w:color w:val="808080" w:themeColor="background1" w:themeShade="80"/>
          <w:sz w:val="20"/>
          <w:szCs w:val="20"/>
          <w:lang w:val="en-US"/>
        </w:rPr>
        <w:t>tot</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een</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werkmaatschappij</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waarbij</w:t>
      </w:r>
      <w:proofErr w:type="spellEnd"/>
      <w:r w:rsidRPr="00AD00F4">
        <w:rPr>
          <w:rStyle w:val="normaltextrun"/>
          <w:rFonts w:ascii="Arial" w:hAnsi="Arial" w:cs="Arial"/>
          <w:color w:val="808080" w:themeColor="background1" w:themeShade="80"/>
          <w:sz w:val="20"/>
          <w:szCs w:val="20"/>
          <w:lang w:val="en-US"/>
        </w:rPr>
        <w:t xml:space="preserve"> de Panasonic Holdings Corporation </w:t>
      </w:r>
      <w:proofErr w:type="spellStart"/>
      <w:r w:rsidRPr="00AD00F4">
        <w:rPr>
          <w:rStyle w:val="normaltextrun"/>
          <w:rFonts w:ascii="Arial" w:hAnsi="Arial" w:cs="Arial"/>
          <w:color w:val="808080" w:themeColor="background1" w:themeShade="80"/>
          <w:sz w:val="20"/>
          <w:szCs w:val="20"/>
          <w:lang w:val="en-US"/>
        </w:rPr>
        <w:t>acteert</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als</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houderstermaatschappij</w:t>
      </w:r>
      <w:proofErr w:type="spellEnd"/>
      <w:r w:rsidRPr="00AD00F4">
        <w:rPr>
          <w:rStyle w:val="normaltextrun"/>
          <w:rFonts w:ascii="Arial" w:hAnsi="Arial" w:cs="Arial"/>
          <w:color w:val="808080" w:themeColor="background1" w:themeShade="80"/>
          <w:sz w:val="20"/>
          <w:szCs w:val="20"/>
          <w:lang w:val="en-US"/>
        </w:rPr>
        <w:t xml:space="preserve"> met </w:t>
      </w:r>
      <w:proofErr w:type="spellStart"/>
      <w:r w:rsidRPr="00AD00F4">
        <w:rPr>
          <w:rStyle w:val="normaltextrun"/>
          <w:rFonts w:ascii="Arial" w:hAnsi="Arial" w:cs="Arial"/>
          <w:color w:val="808080" w:themeColor="background1" w:themeShade="80"/>
          <w:sz w:val="20"/>
          <w:szCs w:val="20"/>
          <w:lang w:val="en-US"/>
        </w:rPr>
        <w:t>acht</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ondernemingen</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gerangschikt</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onder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haar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paraplu</w:t>
      </w:r>
      <w:proofErr w:type="spellEnd"/>
      <w:r w:rsidRPr="00AD00F4">
        <w:rPr>
          <w:rStyle w:val="normaltextrun"/>
          <w:rFonts w:ascii="Arial" w:hAnsi="Arial" w:cs="Arial"/>
          <w:color w:val="808080" w:themeColor="background1" w:themeShade="80"/>
          <w:sz w:val="20"/>
          <w:szCs w:val="20"/>
          <w:lang w:val="en-US"/>
        </w:rPr>
        <w:t xml:space="preserve">. </w:t>
      </w:r>
    </w:p>
    <w:p w14:paraId="7652C409" w14:textId="05038272" w:rsidR="000B5BE0" w:rsidRDefault="00AD00F4" w:rsidP="00AD00F4">
      <w:pPr>
        <w:pStyle w:val="paragraph"/>
        <w:textAlignment w:val="baseline"/>
        <w:rPr>
          <w:rStyle w:val="normaltextrun"/>
          <w:rFonts w:ascii="Arial" w:hAnsi="Arial" w:cs="Arial"/>
          <w:b/>
          <w:bCs/>
          <w:color w:val="808080" w:themeColor="background1" w:themeShade="80"/>
          <w:sz w:val="20"/>
          <w:szCs w:val="20"/>
          <w:u w:val="single"/>
          <w:lang w:val="en-US"/>
        </w:rPr>
      </w:pPr>
      <w:r w:rsidRPr="00AD00F4">
        <w:rPr>
          <w:rStyle w:val="normaltextrun"/>
          <w:rFonts w:ascii="Arial" w:hAnsi="Arial" w:cs="Arial"/>
          <w:color w:val="808080" w:themeColor="background1" w:themeShade="80"/>
          <w:sz w:val="20"/>
          <w:szCs w:val="20"/>
          <w:lang w:val="en-US"/>
        </w:rPr>
        <w:t xml:space="preserve">De Group </w:t>
      </w:r>
      <w:proofErr w:type="spellStart"/>
      <w:r w:rsidRPr="00AD00F4">
        <w:rPr>
          <w:rStyle w:val="normaltextrun"/>
          <w:rFonts w:ascii="Arial" w:hAnsi="Arial" w:cs="Arial"/>
          <w:color w:val="808080" w:themeColor="background1" w:themeShade="80"/>
          <w:sz w:val="20"/>
          <w:szCs w:val="20"/>
          <w:lang w:val="en-US"/>
        </w:rPr>
        <w:t>meldde</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een</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geconsolideerde</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netto-omzet</w:t>
      </w:r>
      <w:proofErr w:type="spellEnd"/>
      <w:r w:rsidRPr="00AD00F4">
        <w:rPr>
          <w:rStyle w:val="normaltextrun"/>
          <w:rFonts w:ascii="Arial" w:hAnsi="Arial" w:cs="Arial"/>
          <w:color w:val="808080" w:themeColor="background1" w:themeShade="80"/>
          <w:sz w:val="20"/>
          <w:szCs w:val="20"/>
          <w:lang w:val="en-US"/>
        </w:rPr>
        <w:t xml:space="preserve"> van € 54,12 </w:t>
      </w:r>
      <w:proofErr w:type="spellStart"/>
      <w:r w:rsidRPr="00AD00F4">
        <w:rPr>
          <w:rStyle w:val="normaltextrun"/>
          <w:rFonts w:ascii="Arial" w:hAnsi="Arial" w:cs="Arial"/>
          <w:color w:val="808080" w:themeColor="background1" w:themeShade="80"/>
          <w:sz w:val="20"/>
          <w:szCs w:val="20"/>
          <w:lang w:val="en-US"/>
        </w:rPr>
        <w:t>miljard</w:t>
      </w:r>
      <w:proofErr w:type="spellEnd"/>
      <w:r w:rsidRPr="00AD00F4">
        <w:rPr>
          <w:rStyle w:val="normaltextrun"/>
          <w:rFonts w:ascii="Arial" w:hAnsi="Arial" w:cs="Arial"/>
          <w:color w:val="808080" w:themeColor="background1" w:themeShade="80"/>
          <w:sz w:val="20"/>
          <w:szCs w:val="20"/>
          <w:lang w:val="en-US"/>
        </w:rPr>
        <w:t xml:space="preserve"> (8496,4 </w:t>
      </w:r>
      <w:proofErr w:type="spellStart"/>
      <w:r w:rsidRPr="00AD00F4">
        <w:rPr>
          <w:rStyle w:val="normaltextrun"/>
          <w:rFonts w:ascii="Arial" w:hAnsi="Arial" w:cs="Arial"/>
          <w:color w:val="808080" w:themeColor="background1" w:themeShade="80"/>
          <w:sz w:val="20"/>
          <w:szCs w:val="20"/>
          <w:lang w:val="en-US"/>
        </w:rPr>
        <w:t>miljard</w:t>
      </w:r>
      <w:proofErr w:type="spellEnd"/>
      <w:r w:rsidRPr="00AD00F4">
        <w:rPr>
          <w:rStyle w:val="normaltextrun"/>
          <w:rFonts w:ascii="Arial" w:hAnsi="Arial" w:cs="Arial"/>
          <w:color w:val="808080" w:themeColor="background1" w:themeShade="80"/>
          <w:sz w:val="20"/>
          <w:szCs w:val="20"/>
          <w:lang w:val="en-US"/>
        </w:rPr>
        <w:t xml:space="preserve"> yen) </w:t>
      </w:r>
      <w:proofErr w:type="spellStart"/>
      <w:r w:rsidRPr="00AD00F4">
        <w:rPr>
          <w:rStyle w:val="normaltextrun"/>
          <w:rFonts w:ascii="Arial" w:hAnsi="Arial" w:cs="Arial"/>
          <w:color w:val="808080" w:themeColor="background1" w:themeShade="80"/>
          <w:sz w:val="20"/>
          <w:szCs w:val="20"/>
          <w:lang w:val="en-US"/>
        </w:rPr>
        <w:t>voor</w:t>
      </w:r>
      <w:proofErr w:type="spellEnd"/>
      <w:r w:rsidRPr="00AD00F4">
        <w:rPr>
          <w:rStyle w:val="normaltextrun"/>
          <w:rFonts w:ascii="Arial" w:hAnsi="Arial" w:cs="Arial"/>
          <w:color w:val="808080" w:themeColor="background1" w:themeShade="80"/>
          <w:sz w:val="20"/>
          <w:szCs w:val="20"/>
          <w:lang w:val="en-US"/>
        </w:rPr>
        <w:t xml:space="preserve"> het </w:t>
      </w:r>
      <w:proofErr w:type="spellStart"/>
      <w:r w:rsidRPr="00AD00F4">
        <w:rPr>
          <w:rStyle w:val="normaltextrun"/>
          <w:rFonts w:ascii="Arial" w:hAnsi="Arial" w:cs="Arial"/>
          <w:color w:val="808080" w:themeColor="background1" w:themeShade="80"/>
          <w:sz w:val="20"/>
          <w:szCs w:val="20"/>
          <w:lang w:val="en-US"/>
        </w:rPr>
        <w:t>boekjaar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dat</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eindigde</w:t>
      </w:r>
      <w:proofErr w:type="spellEnd"/>
      <w:r w:rsidRPr="00AD00F4">
        <w:rPr>
          <w:rStyle w:val="normaltextrun"/>
          <w:rFonts w:ascii="Arial" w:hAnsi="Arial" w:cs="Arial"/>
          <w:color w:val="808080" w:themeColor="background1" w:themeShade="80"/>
          <w:sz w:val="20"/>
          <w:szCs w:val="20"/>
          <w:lang w:val="en-US"/>
        </w:rPr>
        <w:t xml:space="preserve"> op 31 </w:t>
      </w:r>
      <w:proofErr w:type="spellStart"/>
      <w:r w:rsidRPr="00AD00F4">
        <w:rPr>
          <w:rStyle w:val="normaltextrun"/>
          <w:rFonts w:ascii="Arial" w:hAnsi="Arial" w:cs="Arial"/>
          <w:color w:val="808080" w:themeColor="background1" w:themeShade="80"/>
          <w:sz w:val="20"/>
          <w:szCs w:val="20"/>
          <w:lang w:val="en-US"/>
        </w:rPr>
        <w:t>maart</w:t>
      </w:r>
      <w:proofErr w:type="spellEnd"/>
      <w:r w:rsidRPr="00AD00F4">
        <w:rPr>
          <w:rStyle w:val="normaltextrun"/>
          <w:rFonts w:ascii="Arial" w:hAnsi="Arial" w:cs="Arial"/>
          <w:color w:val="808080" w:themeColor="background1" w:themeShade="80"/>
          <w:sz w:val="20"/>
          <w:szCs w:val="20"/>
          <w:lang w:val="en-US"/>
        </w:rPr>
        <w:t xml:space="preserve"> 2024. Wilt u </w:t>
      </w:r>
      <w:proofErr w:type="spellStart"/>
      <w:r w:rsidRPr="00AD00F4">
        <w:rPr>
          <w:rStyle w:val="normaltextrun"/>
          <w:rFonts w:ascii="Arial" w:hAnsi="Arial" w:cs="Arial"/>
          <w:color w:val="808080" w:themeColor="background1" w:themeShade="80"/>
          <w:sz w:val="20"/>
          <w:szCs w:val="20"/>
          <w:lang w:val="en-US"/>
        </w:rPr>
        <w:t>meer</w:t>
      </w:r>
      <w:proofErr w:type="spellEnd"/>
      <w:r w:rsidRPr="00AD00F4">
        <w:rPr>
          <w:rStyle w:val="normaltextrun"/>
          <w:rFonts w:ascii="Arial" w:hAnsi="Arial" w:cs="Arial"/>
          <w:color w:val="808080" w:themeColor="background1" w:themeShade="80"/>
          <w:sz w:val="20"/>
          <w:szCs w:val="20"/>
          <w:lang w:val="en-US"/>
        </w:rPr>
        <w:t xml:space="preserve"> </w:t>
      </w:r>
      <w:proofErr w:type="spellStart"/>
      <w:r w:rsidRPr="00AD00F4">
        <w:rPr>
          <w:rStyle w:val="normaltextrun"/>
          <w:rFonts w:ascii="Arial" w:hAnsi="Arial" w:cs="Arial"/>
          <w:color w:val="808080" w:themeColor="background1" w:themeShade="80"/>
          <w:sz w:val="20"/>
          <w:szCs w:val="20"/>
          <w:lang w:val="en-US"/>
        </w:rPr>
        <w:t>weten</w:t>
      </w:r>
      <w:proofErr w:type="spellEnd"/>
      <w:r w:rsidRPr="00AD00F4">
        <w:rPr>
          <w:rStyle w:val="normaltextrun"/>
          <w:rFonts w:ascii="Arial" w:hAnsi="Arial" w:cs="Arial"/>
          <w:color w:val="808080" w:themeColor="background1" w:themeShade="80"/>
          <w:sz w:val="20"/>
          <w:szCs w:val="20"/>
          <w:lang w:val="en-US"/>
        </w:rPr>
        <w:t xml:space="preserve"> over de Panasonic Group? </w:t>
      </w:r>
      <w:proofErr w:type="spellStart"/>
      <w:r w:rsidRPr="00AD00F4">
        <w:rPr>
          <w:rStyle w:val="normaltextrun"/>
          <w:rFonts w:ascii="Arial" w:hAnsi="Arial" w:cs="Arial"/>
          <w:color w:val="808080" w:themeColor="background1" w:themeShade="80"/>
          <w:sz w:val="20"/>
          <w:szCs w:val="20"/>
          <w:lang w:val="en-US"/>
        </w:rPr>
        <w:t>Raadpleeg</w:t>
      </w:r>
      <w:proofErr w:type="spellEnd"/>
      <w:r w:rsidRPr="00AD00F4">
        <w:rPr>
          <w:rStyle w:val="normaltextrun"/>
          <w:rFonts w:ascii="Arial" w:hAnsi="Arial" w:cs="Arial"/>
          <w:color w:val="808080" w:themeColor="background1" w:themeShade="80"/>
          <w:sz w:val="20"/>
          <w:szCs w:val="20"/>
          <w:lang w:val="en-US"/>
        </w:rPr>
        <w:t xml:space="preserve"> dan de </w:t>
      </w:r>
      <w:proofErr w:type="spellStart"/>
      <w:r w:rsidRPr="00AD00F4">
        <w:rPr>
          <w:rStyle w:val="normaltextrun"/>
          <w:rFonts w:ascii="Arial" w:hAnsi="Arial" w:cs="Arial"/>
          <w:color w:val="808080" w:themeColor="background1" w:themeShade="80"/>
          <w:sz w:val="20"/>
          <w:szCs w:val="20"/>
          <w:lang w:val="en-US"/>
        </w:rPr>
        <w:t>internetsite</w:t>
      </w:r>
      <w:proofErr w:type="spellEnd"/>
      <w:r w:rsidRPr="00AD00F4">
        <w:rPr>
          <w:rStyle w:val="normaltextrun"/>
          <w:rFonts w:ascii="Arial" w:hAnsi="Arial" w:cs="Arial"/>
          <w:color w:val="808080" w:themeColor="background1" w:themeShade="80"/>
          <w:sz w:val="20"/>
          <w:szCs w:val="20"/>
          <w:lang w:val="en-US"/>
        </w:rPr>
        <w:t>:</w:t>
      </w:r>
      <w:r w:rsidRPr="00AD00F4">
        <w:rPr>
          <w:rStyle w:val="normaltextrun"/>
          <w:rFonts w:ascii="Arial" w:hAnsi="Arial" w:cs="Arial"/>
          <w:b/>
          <w:bCs/>
          <w:color w:val="808080" w:themeColor="background1" w:themeShade="80"/>
          <w:sz w:val="20"/>
          <w:szCs w:val="20"/>
          <w:u w:val="single"/>
          <w:lang w:val="en-US"/>
        </w:rPr>
        <w:t xml:space="preserve"> https://holdings.panasonic/global/</w:t>
      </w:r>
    </w:p>
    <w:sectPr w:rsidR="000B5BE0"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42EB3" w14:textId="77777777" w:rsidR="008E15C5" w:rsidRDefault="008E15C5">
      <w:r>
        <w:separator/>
      </w:r>
    </w:p>
  </w:endnote>
  <w:endnote w:type="continuationSeparator" w:id="0">
    <w:p w14:paraId="4902ED88" w14:textId="77777777" w:rsidR="008E15C5" w:rsidRDefault="008E15C5">
      <w:r>
        <w:continuationSeparator/>
      </w:r>
    </w:p>
  </w:endnote>
  <w:endnote w:type="continuationNotice" w:id="1">
    <w:p w14:paraId="34B6E07B" w14:textId="77777777" w:rsidR="008E15C5" w:rsidRDefault="008E1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A19BB4"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 xml:space="preserve">Y. </w:t>
    </w:r>
    <w:proofErr w:type="spellStart"/>
    <w:r w:rsidRPr="00750015">
      <w:rPr>
        <w:w w:val="80"/>
        <w:sz w:val="14"/>
      </w:rPr>
      <w:t>Noka</w:t>
    </w:r>
    <w:proofErr w:type="spellEnd"/>
    <w:r w:rsidRPr="00750015">
      <w:rPr>
        <w:w w:val="80"/>
        <w:sz w:val="14"/>
      </w:rPr>
      <w:t>, J. Spatz, H. Takano, T. Yokota</w:t>
    </w:r>
    <w:r w:rsidRPr="00750015">
      <w:rPr>
        <w:w w:val="80"/>
        <w:sz w:val="14"/>
      </w:rPr>
      <w:tab/>
    </w:r>
    <w:proofErr w:type="spellStart"/>
    <w:r w:rsidRPr="00750015">
      <w:rPr>
        <w:w w:val="80"/>
        <w:sz w:val="14"/>
      </w:rPr>
      <w:t>Hypovereinsbank</w:t>
    </w:r>
    <w:proofErr w:type="spellEnd"/>
    <w:r w:rsidRPr="00750015">
      <w:rPr>
        <w:w w:val="80"/>
        <w:sz w:val="14"/>
      </w:rPr>
      <w:t xml:space="preserve"> München</w:t>
    </w:r>
    <w:r w:rsidRPr="00750015">
      <w:rPr>
        <w:w w:val="80"/>
        <w:sz w:val="14"/>
      </w:rPr>
      <w:tab/>
    </w:r>
    <w:proofErr w:type="spellStart"/>
    <w:r w:rsidRPr="00750015">
      <w:rPr>
        <w:w w:val="80"/>
        <w:sz w:val="14"/>
      </w:rPr>
      <w:t>Kto</w:t>
    </w:r>
    <w:proofErr w:type="spellEnd"/>
    <w:r w:rsidRPr="00750015">
      <w:rPr>
        <w:w w:val="80"/>
        <w:sz w:val="14"/>
      </w:rPr>
      <w:t>-Nr.: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w:t>
    </w:r>
    <w:proofErr w:type="spellStart"/>
    <w:r w:rsidRPr="00750015">
      <w:rPr>
        <w:w w:val="80"/>
        <w:sz w:val="14"/>
      </w:rPr>
      <w:t>Ust</w:t>
    </w:r>
    <w:proofErr w:type="spellEnd"/>
    <w:r w:rsidRPr="00750015">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1A5B0" w14:textId="77777777" w:rsidR="008E15C5" w:rsidRDefault="008E15C5">
      <w:r>
        <w:separator/>
      </w:r>
    </w:p>
  </w:footnote>
  <w:footnote w:type="continuationSeparator" w:id="0">
    <w:p w14:paraId="4C21B01C" w14:textId="77777777" w:rsidR="008E15C5" w:rsidRDefault="008E15C5">
      <w:r>
        <w:continuationSeparator/>
      </w:r>
    </w:p>
  </w:footnote>
  <w:footnote w:type="continuationNotice" w:id="1">
    <w:p w14:paraId="6C785B9F" w14:textId="77777777" w:rsidR="008E15C5" w:rsidRDefault="008E1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628"/>
    <w:rsid w:val="00042F63"/>
    <w:rsid w:val="00044F0F"/>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C8B"/>
    <w:rsid w:val="000B7477"/>
    <w:rsid w:val="000C1B2E"/>
    <w:rsid w:val="000C4C0E"/>
    <w:rsid w:val="000C5297"/>
    <w:rsid w:val="000D0E4F"/>
    <w:rsid w:val="000D1F67"/>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43807"/>
    <w:rsid w:val="00246DEE"/>
    <w:rsid w:val="002478B1"/>
    <w:rsid w:val="00250A9B"/>
    <w:rsid w:val="00251862"/>
    <w:rsid w:val="00252483"/>
    <w:rsid w:val="00253A0F"/>
    <w:rsid w:val="002542EA"/>
    <w:rsid w:val="00261E04"/>
    <w:rsid w:val="002621F3"/>
    <w:rsid w:val="0026276E"/>
    <w:rsid w:val="002641D4"/>
    <w:rsid w:val="002647F5"/>
    <w:rsid w:val="0026669C"/>
    <w:rsid w:val="00267718"/>
    <w:rsid w:val="00273767"/>
    <w:rsid w:val="002749C6"/>
    <w:rsid w:val="00274B2D"/>
    <w:rsid w:val="00274F4F"/>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34F7"/>
    <w:rsid w:val="002E4718"/>
    <w:rsid w:val="002E631A"/>
    <w:rsid w:val="002F18CC"/>
    <w:rsid w:val="002F412F"/>
    <w:rsid w:val="002F538C"/>
    <w:rsid w:val="002F7A5A"/>
    <w:rsid w:val="00300087"/>
    <w:rsid w:val="00305A24"/>
    <w:rsid w:val="003064A3"/>
    <w:rsid w:val="0030735A"/>
    <w:rsid w:val="003076AC"/>
    <w:rsid w:val="00312689"/>
    <w:rsid w:val="003165C4"/>
    <w:rsid w:val="00316C3E"/>
    <w:rsid w:val="00324981"/>
    <w:rsid w:val="00325E86"/>
    <w:rsid w:val="0033086B"/>
    <w:rsid w:val="003310B9"/>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C2D63"/>
    <w:rsid w:val="003C4F2F"/>
    <w:rsid w:val="003C5C7E"/>
    <w:rsid w:val="003C5FB4"/>
    <w:rsid w:val="003D2F16"/>
    <w:rsid w:val="003D42BF"/>
    <w:rsid w:val="003D674A"/>
    <w:rsid w:val="003E350F"/>
    <w:rsid w:val="003E489B"/>
    <w:rsid w:val="003F1963"/>
    <w:rsid w:val="003F209A"/>
    <w:rsid w:val="003F2AAF"/>
    <w:rsid w:val="003F3E98"/>
    <w:rsid w:val="00400B20"/>
    <w:rsid w:val="004030A3"/>
    <w:rsid w:val="00403C14"/>
    <w:rsid w:val="00403EFD"/>
    <w:rsid w:val="00404F97"/>
    <w:rsid w:val="00410CD1"/>
    <w:rsid w:val="004132C9"/>
    <w:rsid w:val="00413994"/>
    <w:rsid w:val="00414B74"/>
    <w:rsid w:val="0042099D"/>
    <w:rsid w:val="00421B88"/>
    <w:rsid w:val="0042623A"/>
    <w:rsid w:val="00437B9F"/>
    <w:rsid w:val="00442358"/>
    <w:rsid w:val="004433BB"/>
    <w:rsid w:val="00445CF8"/>
    <w:rsid w:val="00450D66"/>
    <w:rsid w:val="00451899"/>
    <w:rsid w:val="00451ADF"/>
    <w:rsid w:val="00451ED1"/>
    <w:rsid w:val="004549F1"/>
    <w:rsid w:val="00460462"/>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35E14"/>
    <w:rsid w:val="006523F7"/>
    <w:rsid w:val="00652400"/>
    <w:rsid w:val="00660CE7"/>
    <w:rsid w:val="00660EDD"/>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30BF"/>
    <w:rsid w:val="00793B92"/>
    <w:rsid w:val="007A1227"/>
    <w:rsid w:val="007A4E48"/>
    <w:rsid w:val="007A5ECB"/>
    <w:rsid w:val="007B0E77"/>
    <w:rsid w:val="007C1188"/>
    <w:rsid w:val="007C4BC0"/>
    <w:rsid w:val="007C539E"/>
    <w:rsid w:val="007D4D8D"/>
    <w:rsid w:val="007E16D3"/>
    <w:rsid w:val="007E2C7E"/>
    <w:rsid w:val="007E35A5"/>
    <w:rsid w:val="007E5937"/>
    <w:rsid w:val="007F29E0"/>
    <w:rsid w:val="007F76D0"/>
    <w:rsid w:val="00800E35"/>
    <w:rsid w:val="0080391C"/>
    <w:rsid w:val="0081112B"/>
    <w:rsid w:val="008112DE"/>
    <w:rsid w:val="00827677"/>
    <w:rsid w:val="00830198"/>
    <w:rsid w:val="00833F36"/>
    <w:rsid w:val="008346FD"/>
    <w:rsid w:val="008355EA"/>
    <w:rsid w:val="00841EAA"/>
    <w:rsid w:val="00843786"/>
    <w:rsid w:val="00843B73"/>
    <w:rsid w:val="008475C7"/>
    <w:rsid w:val="008477E2"/>
    <w:rsid w:val="00853247"/>
    <w:rsid w:val="00857F1C"/>
    <w:rsid w:val="00860906"/>
    <w:rsid w:val="008630BC"/>
    <w:rsid w:val="00863454"/>
    <w:rsid w:val="00863E2F"/>
    <w:rsid w:val="00866A04"/>
    <w:rsid w:val="00873C30"/>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15C5"/>
    <w:rsid w:val="008E49E5"/>
    <w:rsid w:val="008E6D09"/>
    <w:rsid w:val="008E7BE6"/>
    <w:rsid w:val="008E7F3B"/>
    <w:rsid w:val="00906926"/>
    <w:rsid w:val="00915B6F"/>
    <w:rsid w:val="00915DCD"/>
    <w:rsid w:val="00915F46"/>
    <w:rsid w:val="009231ED"/>
    <w:rsid w:val="009244D3"/>
    <w:rsid w:val="00931954"/>
    <w:rsid w:val="009332F4"/>
    <w:rsid w:val="00934C98"/>
    <w:rsid w:val="0094421E"/>
    <w:rsid w:val="00947985"/>
    <w:rsid w:val="00951851"/>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61217"/>
    <w:rsid w:val="00A625A5"/>
    <w:rsid w:val="00A712EF"/>
    <w:rsid w:val="00A713BD"/>
    <w:rsid w:val="00A7302F"/>
    <w:rsid w:val="00A74831"/>
    <w:rsid w:val="00A7637D"/>
    <w:rsid w:val="00A77561"/>
    <w:rsid w:val="00A83C1D"/>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0F4"/>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4F5F"/>
    <w:rsid w:val="00B35EFC"/>
    <w:rsid w:val="00B3630D"/>
    <w:rsid w:val="00B434D6"/>
    <w:rsid w:val="00B46282"/>
    <w:rsid w:val="00B508BC"/>
    <w:rsid w:val="00B56624"/>
    <w:rsid w:val="00B57AA2"/>
    <w:rsid w:val="00B608FC"/>
    <w:rsid w:val="00B64360"/>
    <w:rsid w:val="00B673AA"/>
    <w:rsid w:val="00B759A7"/>
    <w:rsid w:val="00B7661B"/>
    <w:rsid w:val="00B8524A"/>
    <w:rsid w:val="00B913B4"/>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70F1"/>
    <w:rsid w:val="00C228CE"/>
    <w:rsid w:val="00C30E6C"/>
    <w:rsid w:val="00C343AE"/>
    <w:rsid w:val="00C3514D"/>
    <w:rsid w:val="00C355E5"/>
    <w:rsid w:val="00C371EB"/>
    <w:rsid w:val="00C37F07"/>
    <w:rsid w:val="00C44C21"/>
    <w:rsid w:val="00C54C23"/>
    <w:rsid w:val="00C61D9E"/>
    <w:rsid w:val="00C64FE0"/>
    <w:rsid w:val="00C65926"/>
    <w:rsid w:val="00C673BA"/>
    <w:rsid w:val="00C67941"/>
    <w:rsid w:val="00C7072F"/>
    <w:rsid w:val="00C73C00"/>
    <w:rsid w:val="00C76384"/>
    <w:rsid w:val="00C81836"/>
    <w:rsid w:val="00C819A1"/>
    <w:rsid w:val="00C81F38"/>
    <w:rsid w:val="00C83976"/>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B32"/>
    <w:rsid w:val="00D61F93"/>
    <w:rsid w:val="00D65A61"/>
    <w:rsid w:val="00D709EA"/>
    <w:rsid w:val="00D71DD7"/>
    <w:rsid w:val="00D73CEB"/>
    <w:rsid w:val="00D73FAE"/>
    <w:rsid w:val="00D81AEB"/>
    <w:rsid w:val="00D8623F"/>
    <w:rsid w:val="00D93D7D"/>
    <w:rsid w:val="00D9547C"/>
    <w:rsid w:val="00D964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6C4B"/>
    <w:rsid w:val="00DF763E"/>
    <w:rsid w:val="00E005AC"/>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693F"/>
    <w:rsid w:val="00EA03AD"/>
    <w:rsid w:val="00EA1E54"/>
    <w:rsid w:val="00EA6ABC"/>
    <w:rsid w:val="00EA7AE1"/>
    <w:rsid w:val="00EA7DAB"/>
    <w:rsid w:val="00EB03C0"/>
    <w:rsid w:val="00EB1488"/>
    <w:rsid w:val="00EC039C"/>
    <w:rsid w:val="00EC1DE1"/>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38"/>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16FD"/>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automation-devices-solutions/sensors-factory-automation/measurement-sensors/hl-g2-measurement-sensor"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Props1.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84F13B2-31F7-4D9B-A5C6-1B80642A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624</Words>
  <Characters>3936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4551</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9</cp:revision>
  <cp:lastPrinted>2012-10-31T20:57:00Z</cp:lastPrinted>
  <dcterms:created xsi:type="dcterms:W3CDTF">2024-07-18T07:52:00Z</dcterms:created>
  <dcterms:modified xsi:type="dcterms:W3CDTF">2024-07-18T07:55:00Z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