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AB6F05"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CF2CE4" w:rsidRDefault="000D607E" w:rsidP="000D607E">
      <w:pPr>
        <w:framePr w:w="2654" w:h="2761" w:hRule="exact" w:hSpace="142" w:wrap="around" w:vAnchor="text" w:hAnchor="page" w:x="8664" w:y="236"/>
        <w:spacing w:line="250" w:lineRule="exact"/>
        <w:rPr>
          <w:rFonts w:cs="Arial"/>
          <w:color w:val="A3A3A3"/>
          <w:sz w:val="14"/>
          <w:szCs w:val="14"/>
        </w:rPr>
      </w:pPr>
      <w:r w:rsidRPr="00CF2CE4">
        <w:rPr>
          <w:rFonts w:cs="Arial"/>
          <w:color w:val="A3A3A3"/>
          <w:sz w:val="14"/>
          <w:szCs w:val="14"/>
        </w:rPr>
        <w:t>Benno Kirschenhofer</w:t>
      </w:r>
    </w:p>
    <w:p w14:paraId="129DB501" w14:textId="77777777" w:rsidR="000D607E" w:rsidRPr="0002080D" w:rsidRDefault="000D607E" w:rsidP="000D607E">
      <w:pPr>
        <w:framePr w:w="2654" w:h="2761" w:hRule="exact" w:hSpace="142" w:wrap="around" w:vAnchor="text" w:hAnchor="page" w:x="8664" w:y="236"/>
        <w:spacing w:line="250" w:lineRule="exact"/>
        <w:rPr>
          <w:rFonts w:cs="Arial"/>
          <w:sz w:val="14"/>
          <w:szCs w:val="14"/>
          <w:lang w:val="en-GB"/>
        </w:rPr>
      </w:pPr>
      <w:r w:rsidRPr="0002080D">
        <w:rPr>
          <w:rFonts w:cs="Arial"/>
          <w:color w:val="A3A3A3"/>
          <w:sz w:val="14"/>
          <w:szCs w:val="14"/>
          <w:lang w:val="en-GB"/>
        </w:rPr>
        <w:t xml:space="preserve">Email: </w:t>
      </w:r>
      <w:r w:rsidRPr="00375C75">
        <w:rPr>
          <w:rFonts w:cs="Arial"/>
          <w:sz w:val="14"/>
          <w:szCs w:val="14"/>
          <w:lang w:val="en-US"/>
        </w:rPr>
        <w:fldChar w:fldCharType="begin"/>
      </w:r>
      <w:r w:rsidRPr="0002080D">
        <w:rPr>
          <w:rFonts w:cs="Arial"/>
          <w:sz w:val="14"/>
          <w:szCs w:val="14"/>
          <w:lang w:val="en-GB"/>
        </w:rPr>
        <w:instrText xml:space="preserve"> HYPERLINK "mailto:benno.kirschenhofer@eu.panasonic.com</w:instrText>
      </w:r>
    </w:p>
    <w:p w14:paraId="4735AED8" w14:textId="77777777" w:rsidR="000D607E" w:rsidRPr="0002080D" w:rsidRDefault="000D607E" w:rsidP="000D607E">
      <w:pPr>
        <w:framePr w:w="2654" w:h="2761" w:hRule="exact" w:hSpace="142" w:wrap="around" w:vAnchor="text" w:hAnchor="page" w:x="8664" w:y="236"/>
        <w:spacing w:line="250" w:lineRule="exact"/>
        <w:rPr>
          <w:rStyle w:val="Hyperlink"/>
          <w:rFonts w:cs="Arial"/>
          <w:sz w:val="14"/>
          <w:szCs w:val="14"/>
          <w:lang w:val="en-GB"/>
        </w:rPr>
      </w:pPr>
      <w:r w:rsidRPr="0002080D">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02080D">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AB6F05"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0AEDB301" w:rsidR="00261E04" w:rsidRPr="00683FCB" w:rsidRDefault="003A2917" w:rsidP="006F5CA4">
      <w:pPr>
        <w:pStyle w:val="presssubheadline"/>
        <w:jc w:val="center"/>
      </w:pPr>
      <w:r w:rsidRPr="003A2917">
        <w:rPr>
          <w:b/>
          <w:color w:val="4074B5"/>
          <w:sz w:val="32"/>
          <w:szCs w:val="32"/>
        </w:rPr>
        <w:t xml:space="preserve">Enhanced </w:t>
      </w:r>
      <w:r w:rsidR="000A2499">
        <w:rPr>
          <w:b/>
          <w:color w:val="4074B5"/>
          <w:sz w:val="32"/>
          <w:szCs w:val="32"/>
        </w:rPr>
        <w:t>E</w:t>
      </w:r>
      <w:r w:rsidR="000A2499" w:rsidRPr="000A2499">
        <w:rPr>
          <w:b/>
          <w:color w:val="4074B5"/>
          <w:sz w:val="32"/>
          <w:szCs w:val="32"/>
        </w:rPr>
        <w:t xml:space="preserve">lectrolytic Polymer Hybrid </w:t>
      </w:r>
      <w:r w:rsidR="000A2499">
        <w:rPr>
          <w:b/>
          <w:color w:val="4074B5"/>
          <w:sz w:val="32"/>
          <w:szCs w:val="32"/>
        </w:rPr>
        <w:t>p</w:t>
      </w:r>
      <w:r w:rsidRPr="003A2917">
        <w:rPr>
          <w:b/>
          <w:color w:val="4074B5"/>
          <w:sz w:val="32"/>
          <w:szCs w:val="32"/>
        </w:rPr>
        <w:t>erformance</w:t>
      </w:r>
      <w:r w:rsidR="00597332">
        <w:rPr>
          <w:b/>
          <w:color w:val="4074B5"/>
          <w:sz w:val="32"/>
          <w:szCs w:val="32"/>
        </w:rPr>
        <w:t xml:space="preserve">: </w:t>
      </w:r>
      <w:r w:rsidR="00597332" w:rsidRPr="003A2917">
        <w:rPr>
          <w:b/>
          <w:color w:val="4074B5"/>
          <w:sz w:val="32"/>
          <w:szCs w:val="32"/>
        </w:rPr>
        <w:t xml:space="preserve">Panasonic </w:t>
      </w:r>
      <w:r w:rsidR="00597332">
        <w:rPr>
          <w:b/>
          <w:color w:val="4074B5"/>
          <w:sz w:val="32"/>
          <w:szCs w:val="32"/>
        </w:rPr>
        <w:t>Industry u</w:t>
      </w:r>
      <w:r w:rsidR="00597332" w:rsidRPr="003A2917">
        <w:rPr>
          <w:b/>
          <w:color w:val="4074B5"/>
          <w:sz w:val="32"/>
          <w:szCs w:val="32"/>
        </w:rPr>
        <w:t>nveils ZV Series</w:t>
      </w:r>
      <w:r w:rsidR="009A00FB">
        <w:rPr>
          <w:b/>
          <w:color w:val="4074B5"/>
          <w:sz w:val="32"/>
          <w:szCs w:val="32"/>
        </w:rPr>
        <w:br/>
      </w:r>
      <w:r w:rsidR="00EF1DC5">
        <w:br/>
      </w:r>
      <w:r w:rsidR="006B0E88" w:rsidRPr="00683FCB">
        <w:t xml:space="preserve">The EEH-ZV Series (SMD, High Temp. Reflow) </w:t>
      </w:r>
      <w:r w:rsidR="00683FCB">
        <w:t xml:space="preserve">is </w:t>
      </w:r>
      <w:r w:rsidR="00EF1DC5" w:rsidRPr="00683FCB">
        <w:t xml:space="preserve">AEC-Q200 compliant with </w:t>
      </w:r>
      <w:r w:rsidR="00597332" w:rsidRPr="00683FCB">
        <w:t>h</w:t>
      </w:r>
      <w:r w:rsidR="00EF1DC5" w:rsidRPr="00683FCB">
        <w:t xml:space="preserve">igher Ripple Current and </w:t>
      </w:r>
      <w:r w:rsidR="00597332" w:rsidRPr="00683FCB">
        <w:t>l</w:t>
      </w:r>
      <w:r w:rsidR="00EF1DC5" w:rsidRPr="00683FCB">
        <w:t xml:space="preserve">ower ESR, </w:t>
      </w:r>
      <w:r w:rsidR="00597332" w:rsidRPr="00683FCB">
        <w:t>c</w:t>
      </w:r>
      <w:r w:rsidR="00EF1DC5" w:rsidRPr="00683FCB">
        <w:t xml:space="preserve">atering to </w:t>
      </w:r>
      <w:r w:rsidR="00597332" w:rsidRPr="00683FCB">
        <w:t>d</w:t>
      </w:r>
      <w:r w:rsidR="00EF1DC5" w:rsidRPr="00683FCB">
        <w:t xml:space="preserve">iverse </w:t>
      </w:r>
      <w:proofErr w:type="gramStart"/>
      <w:r w:rsidR="00597332" w:rsidRPr="00683FCB">
        <w:t>a</w:t>
      </w:r>
      <w:r w:rsidR="00EF1DC5" w:rsidRPr="00683FCB">
        <w:t>pplications</w:t>
      </w:r>
      <w:proofErr w:type="gramEnd"/>
    </w:p>
    <w:p w14:paraId="45898A2D" w14:textId="778D4034" w:rsidR="001E6FB7" w:rsidRPr="00F00E1E" w:rsidRDefault="001E6FB7" w:rsidP="001E6FB7">
      <w:pPr>
        <w:pStyle w:val="pressdate"/>
        <w:rPr>
          <w:rFonts w:cs="Arial"/>
          <w:caps w:val="0"/>
          <w:sz w:val="28"/>
          <w:szCs w:val="28"/>
        </w:rPr>
      </w:pPr>
      <w:r w:rsidRPr="00DD2F25">
        <w:t xml:space="preserve">Munich, </w:t>
      </w:r>
      <w:r w:rsidR="00683FCB">
        <w:t>February</w:t>
      </w:r>
      <w:r w:rsidRPr="00DD2F25">
        <w:t xml:space="preserve"> 202</w:t>
      </w:r>
      <w:r w:rsidR="00DC0F2D">
        <w:t>4</w:t>
      </w:r>
    </w:p>
    <w:p w14:paraId="2D1E6D5A" w14:textId="120F1C02" w:rsidR="00DC42A5" w:rsidRPr="00DC42A5" w:rsidRDefault="00DC42A5" w:rsidP="00DC42A5">
      <w:pPr>
        <w:pStyle w:val="pressdate"/>
        <w:rPr>
          <w:rFonts w:eastAsia="Times New Roman" w:cs="Arial"/>
          <w:caps w:val="0"/>
          <w:color w:val="000000" w:themeColor="text1"/>
          <w:sz w:val="22"/>
          <w:szCs w:val="22"/>
        </w:rPr>
      </w:pPr>
      <w:r w:rsidRPr="00DC42A5">
        <w:rPr>
          <w:rFonts w:eastAsia="Times New Roman" w:cs="Arial"/>
          <w:caps w:val="0"/>
          <w:color w:val="000000" w:themeColor="text1"/>
          <w:sz w:val="22"/>
          <w:szCs w:val="22"/>
        </w:rPr>
        <w:t xml:space="preserve">Panasonic introduces the </w:t>
      </w:r>
      <w:r w:rsidR="00597332">
        <w:rPr>
          <w:rFonts w:eastAsia="Times New Roman" w:cs="Arial"/>
          <w:caps w:val="0"/>
          <w:color w:val="000000" w:themeColor="text1"/>
          <w:sz w:val="22"/>
          <w:szCs w:val="22"/>
        </w:rPr>
        <w:t xml:space="preserve">new </w:t>
      </w:r>
      <w:r w:rsidRPr="00DC42A5">
        <w:rPr>
          <w:rFonts w:eastAsia="Times New Roman" w:cs="Arial"/>
          <w:caps w:val="0"/>
          <w:color w:val="000000" w:themeColor="text1"/>
          <w:sz w:val="22"/>
          <w:szCs w:val="22"/>
        </w:rPr>
        <w:t>ZV Series, a</w:t>
      </w:r>
      <w:r w:rsidR="00597332">
        <w:rPr>
          <w:rFonts w:eastAsia="Times New Roman" w:cs="Arial"/>
          <w:caps w:val="0"/>
          <w:color w:val="000000" w:themeColor="text1"/>
          <w:sz w:val="22"/>
          <w:szCs w:val="22"/>
        </w:rPr>
        <w:t>n advanced</w:t>
      </w:r>
      <w:r w:rsidRPr="00DC42A5">
        <w:rPr>
          <w:rFonts w:eastAsia="Times New Roman" w:cs="Arial"/>
          <w:caps w:val="0"/>
          <w:color w:val="000000" w:themeColor="text1"/>
          <w:sz w:val="22"/>
          <w:szCs w:val="22"/>
        </w:rPr>
        <w:t xml:space="preserve"> </w:t>
      </w:r>
      <w:r w:rsidR="00B935A0">
        <w:rPr>
          <w:rFonts w:eastAsia="Times New Roman" w:cs="Arial"/>
          <w:caps w:val="0"/>
          <w:color w:val="000000" w:themeColor="text1"/>
          <w:sz w:val="22"/>
          <w:szCs w:val="22"/>
        </w:rPr>
        <w:t>E</w:t>
      </w:r>
      <w:r w:rsidRPr="00DC42A5">
        <w:rPr>
          <w:rFonts w:eastAsia="Times New Roman" w:cs="Arial"/>
          <w:caps w:val="0"/>
          <w:color w:val="000000" w:themeColor="text1"/>
          <w:sz w:val="22"/>
          <w:szCs w:val="22"/>
        </w:rPr>
        <w:t xml:space="preserve">lectrolytic Polymer Hybrid </w:t>
      </w:r>
      <w:r w:rsidR="00597332">
        <w:rPr>
          <w:rFonts w:eastAsia="Times New Roman" w:cs="Arial"/>
          <w:caps w:val="0"/>
          <w:color w:val="000000" w:themeColor="text1"/>
          <w:sz w:val="22"/>
          <w:szCs w:val="22"/>
        </w:rPr>
        <w:t>c</w:t>
      </w:r>
      <w:r w:rsidRPr="00DC42A5">
        <w:rPr>
          <w:rFonts w:eastAsia="Times New Roman" w:cs="Arial"/>
          <w:caps w:val="0"/>
          <w:color w:val="000000" w:themeColor="text1"/>
          <w:sz w:val="22"/>
          <w:szCs w:val="22"/>
        </w:rPr>
        <w:t>apacitor, setting new industry standards</w:t>
      </w:r>
      <w:r w:rsidR="00B935A0">
        <w:rPr>
          <w:rFonts w:eastAsia="Times New Roman" w:cs="Arial"/>
          <w:caps w:val="0"/>
          <w:color w:val="000000" w:themeColor="text1"/>
          <w:sz w:val="22"/>
          <w:szCs w:val="22"/>
        </w:rPr>
        <w:t xml:space="preserve"> as regards: </w:t>
      </w:r>
      <w:r w:rsidRPr="00DC42A5">
        <w:rPr>
          <w:rFonts w:eastAsia="Times New Roman" w:cs="Arial"/>
          <w:caps w:val="0"/>
          <w:color w:val="000000" w:themeColor="text1"/>
          <w:sz w:val="22"/>
          <w:szCs w:val="22"/>
        </w:rPr>
        <w:t xml:space="preserve"> </w:t>
      </w:r>
    </w:p>
    <w:p w14:paraId="11CD9837" w14:textId="5AD17B91" w:rsidR="00DC42A5" w:rsidRPr="00DC42A5" w:rsidRDefault="00DC42A5" w:rsidP="00DC42A5">
      <w:pPr>
        <w:pStyle w:val="pressdate"/>
        <w:rPr>
          <w:rFonts w:eastAsia="Times New Roman" w:cs="Arial"/>
          <w:caps w:val="0"/>
          <w:color w:val="000000" w:themeColor="text1"/>
          <w:sz w:val="22"/>
          <w:szCs w:val="22"/>
        </w:rPr>
      </w:pPr>
      <w:r w:rsidRPr="00DC42A5">
        <w:rPr>
          <w:rFonts w:eastAsia="Times New Roman" w:cs="Arial"/>
          <w:b/>
          <w:bCs/>
          <w:caps w:val="0"/>
          <w:color w:val="000000" w:themeColor="text1"/>
          <w:sz w:val="22"/>
          <w:szCs w:val="22"/>
        </w:rPr>
        <w:t>Higher Ripple Current</w:t>
      </w:r>
      <w:r w:rsidRPr="00DC42A5">
        <w:rPr>
          <w:rFonts w:eastAsia="Times New Roman" w:cs="Arial"/>
          <w:caps w:val="0"/>
          <w:color w:val="000000" w:themeColor="text1"/>
          <w:sz w:val="22"/>
          <w:szCs w:val="22"/>
        </w:rPr>
        <w:t xml:space="preserve">: Achieving a maximum </w:t>
      </w:r>
      <w:r w:rsidR="00E43590">
        <w:rPr>
          <w:rFonts w:eastAsia="Times New Roman" w:cs="Arial"/>
          <w:caps w:val="0"/>
          <w:color w:val="000000" w:themeColor="text1"/>
          <w:sz w:val="22"/>
          <w:szCs w:val="22"/>
        </w:rPr>
        <w:t>R</w:t>
      </w:r>
      <w:r w:rsidRPr="00DC42A5">
        <w:rPr>
          <w:rFonts w:eastAsia="Times New Roman" w:cs="Arial"/>
          <w:caps w:val="0"/>
          <w:color w:val="000000" w:themeColor="text1"/>
          <w:sz w:val="22"/>
          <w:szCs w:val="22"/>
        </w:rPr>
        <w:t xml:space="preserve">ipple </w:t>
      </w:r>
      <w:r w:rsidR="00E43590">
        <w:rPr>
          <w:rFonts w:eastAsia="Times New Roman" w:cs="Arial"/>
          <w:caps w:val="0"/>
          <w:color w:val="000000" w:themeColor="text1"/>
          <w:sz w:val="22"/>
          <w:szCs w:val="22"/>
        </w:rPr>
        <w:t>C</w:t>
      </w:r>
      <w:r w:rsidRPr="00DC42A5">
        <w:rPr>
          <w:rFonts w:eastAsia="Times New Roman" w:cs="Arial"/>
          <w:caps w:val="0"/>
          <w:color w:val="000000" w:themeColor="text1"/>
          <w:sz w:val="22"/>
          <w:szCs w:val="22"/>
        </w:rPr>
        <w:t>urrent</w:t>
      </w:r>
      <w:r w:rsidR="006F1D34">
        <w:rPr>
          <w:rFonts w:eastAsia="Times New Roman" w:cs="Arial"/>
          <w:caps w:val="0"/>
          <w:color w:val="000000" w:themeColor="text1"/>
          <w:sz w:val="22"/>
          <w:szCs w:val="22"/>
        </w:rPr>
        <w:t xml:space="preserve"> </w:t>
      </w:r>
      <w:r w:rsidR="005B335E" w:rsidRPr="0002080D">
        <w:rPr>
          <w:rFonts w:eastAsia="Times New Roman" w:cs="Arial"/>
          <w:caps w:val="0"/>
          <w:color w:val="000000" w:themeColor="text1"/>
          <w:sz w:val="22"/>
          <w:szCs w:val="22"/>
        </w:rPr>
        <w:t>(</w:t>
      </w:r>
      <w:r w:rsidR="006655F4" w:rsidRPr="0002080D">
        <w:rPr>
          <w:rFonts w:eastAsia="Times New Roman" w:cs="Arial"/>
          <w:caps w:val="0"/>
          <w:color w:val="000000" w:themeColor="text1"/>
          <w:sz w:val="22"/>
          <w:szCs w:val="22"/>
        </w:rPr>
        <w:t>3.3~</w:t>
      </w:r>
      <w:r w:rsidR="006F1D34" w:rsidRPr="0002080D">
        <w:rPr>
          <w:rFonts w:eastAsia="Times New Roman" w:cs="Arial"/>
          <w:caps w:val="0"/>
          <w:color w:val="000000" w:themeColor="text1"/>
          <w:sz w:val="22"/>
          <w:szCs w:val="22"/>
        </w:rPr>
        <w:t>4.6 Arms)</w:t>
      </w:r>
      <w:r w:rsidRPr="0002080D">
        <w:rPr>
          <w:rFonts w:eastAsia="Times New Roman" w:cs="Arial"/>
          <w:caps w:val="0"/>
          <w:color w:val="000000" w:themeColor="text1"/>
          <w:sz w:val="22"/>
          <w:szCs w:val="22"/>
        </w:rPr>
        <w:t xml:space="preserve"> </w:t>
      </w:r>
      <w:r w:rsidR="008D24C3">
        <w:rPr>
          <w:rFonts w:eastAsia="Times New Roman" w:cs="Arial"/>
          <w:caps w:val="0"/>
          <w:color w:val="000000" w:themeColor="text1"/>
          <w:sz w:val="22"/>
          <w:szCs w:val="22"/>
        </w:rPr>
        <w:t xml:space="preserve">approximately </w:t>
      </w:r>
      <w:r w:rsidRPr="00DC42A5">
        <w:rPr>
          <w:rFonts w:eastAsia="Times New Roman" w:cs="Arial"/>
          <w:caps w:val="0"/>
          <w:color w:val="000000" w:themeColor="text1"/>
          <w:sz w:val="22"/>
          <w:szCs w:val="22"/>
        </w:rPr>
        <w:t xml:space="preserve">50% higher than </w:t>
      </w:r>
      <w:r w:rsidR="0067031F">
        <w:rPr>
          <w:rFonts w:eastAsia="Times New Roman" w:cs="Arial"/>
          <w:caps w:val="0"/>
          <w:color w:val="000000" w:themeColor="text1"/>
          <w:sz w:val="22"/>
          <w:szCs w:val="22"/>
        </w:rPr>
        <w:t>comparable</w:t>
      </w:r>
      <w:r w:rsidR="00EB03C0">
        <w:rPr>
          <w:rFonts w:eastAsia="Times New Roman" w:cs="Arial"/>
          <w:caps w:val="0"/>
          <w:color w:val="000000" w:themeColor="text1"/>
          <w:sz w:val="22"/>
          <w:szCs w:val="22"/>
        </w:rPr>
        <w:t xml:space="preserve"> case-sizes from competitors</w:t>
      </w:r>
      <w:r w:rsidRPr="00DC42A5">
        <w:rPr>
          <w:rFonts w:eastAsia="Times New Roman" w:cs="Arial"/>
          <w:caps w:val="0"/>
          <w:color w:val="000000" w:themeColor="text1"/>
          <w:sz w:val="22"/>
          <w:szCs w:val="22"/>
        </w:rPr>
        <w:t>, the ZV Series ensures superior performance in demanding applications.</w:t>
      </w:r>
    </w:p>
    <w:p w14:paraId="37C86ED3" w14:textId="140F458F" w:rsidR="00DC42A5" w:rsidRPr="00DC42A5" w:rsidRDefault="00DC42A5" w:rsidP="00DC42A5">
      <w:pPr>
        <w:pStyle w:val="pressdate"/>
        <w:rPr>
          <w:rFonts w:eastAsia="Times New Roman" w:cs="Arial"/>
          <w:caps w:val="0"/>
          <w:color w:val="000000" w:themeColor="text1"/>
          <w:sz w:val="22"/>
          <w:szCs w:val="22"/>
        </w:rPr>
      </w:pPr>
      <w:r w:rsidRPr="00DC42A5">
        <w:rPr>
          <w:rFonts w:eastAsia="Times New Roman" w:cs="Arial"/>
          <w:b/>
          <w:bCs/>
          <w:caps w:val="0"/>
          <w:color w:val="000000" w:themeColor="text1"/>
          <w:sz w:val="22"/>
          <w:szCs w:val="22"/>
        </w:rPr>
        <w:t>Lower ESR (Equivalent Series Resistance):</w:t>
      </w:r>
      <w:r w:rsidRPr="00DC42A5">
        <w:rPr>
          <w:rFonts w:eastAsia="Times New Roman" w:cs="Arial"/>
          <w:caps w:val="0"/>
          <w:color w:val="000000" w:themeColor="text1"/>
          <w:sz w:val="22"/>
          <w:szCs w:val="22"/>
        </w:rPr>
        <w:t xml:space="preserve"> </w:t>
      </w:r>
      <w:r w:rsidR="00724A88">
        <w:rPr>
          <w:rFonts w:eastAsia="Times New Roman" w:cs="Arial"/>
          <w:caps w:val="0"/>
          <w:color w:val="000000" w:themeColor="text1"/>
          <w:sz w:val="22"/>
          <w:szCs w:val="22"/>
        </w:rPr>
        <w:t xml:space="preserve">While comparable </w:t>
      </w:r>
      <w:r w:rsidR="006860F5">
        <w:rPr>
          <w:rFonts w:eastAsia="Times New Roman" w:cs="Arial"/>
          <w:caps w:val="0"/>
          <w:color w:val="000000" w:themeColor="text1"/>
          <w:sz w:val="22"/>
          <w:szCs w:val="22"/>
        </w:rPr>
        <w:t xml:space="preserve">capacitors </w:t>
      </w:r>
      <w:r w:rsidR="00C81F38">
        <w:rPr>
          <w:rFonts w:eastAsia="Times New Roman" w:cs="Arial"/>
          <w:caps w:val="0"/>
          <w:color w:val="000000" w:themeColor="text1"/>
          <w:sz w:val="22"/>
          <w:szCs w:val="22"/>
        </w:rPr>
        <w:t xml:space="preserve">usually </w:t>
      </w:r>
      <w:r w:rsidR="006860F5">
        <w:rPr>
          <w:rFonts w:eastAsia="Times New Roman" w:cs="Arial"/>
          <w:caps w:val="0"/>
          <w:color w:val="000000" w:themeColor="text1"/>
          <w:sz w:val="22"/>
          <w:szCs w:val="22"/>
        </w:rPr>
        <w:t>come up with a ESR</w:t>
      </w:r>
      <w:r w:rsidR="00C673BA">
        <w:rPr>
          <w:rFonts w:eastAsia="Times New Roman" w:cs="Arial"/>
          <w:caps w:val="0"/>
          <w:color w:val="000000" w:themeColor="text1"/>
          <w:sz w:val="22"/>
          <w:szCs w:val="22"/>
        </w:rPr>
        <w:t xml:space="preserve"> of </w:t>
      </w:r>
      <w:r w:rsidR="00AC07F7">
        <w:rPr>
          <w:rFonts w:eastAsia="Times New Roman" w:cs="Arial"/>
          <w:caps w:val="0"/>
          <w:color w:val="000000" w:themeColor="text1"/>
          <w:sz w:val="22"/>
          <w:szCs w:val="22"/>
        </w:rPr>
        <w:t>around 16</w:t>
      </w:r>
      <w:r w:rsidR="006716B7" w:rsidRPr="006716B7">
        <w:t xml:space="preserve"> </w:t>
      </w:r>
      <w:proofErr w:type="spellStart"/>
      <w:r w:rsidR="006716B7" w:rsidRPr="006716B7">
        <w:rPr>
          <w:rFonts w:eastAsia="Times New Roman" w:cs="Arial"/>
          <w:caps w:val="0"/>
          <w:color w:val="000000" w:themeColor="text1"/>
          <w:sz w:val="22"/>
          <w:szCs w:val="22"/>
        </w:rPr>
        <w:t>mΩ</w:t>
      </w:r>
      <w:proofErr w:type="spellEnd"/>
      <w:r w:rsidR="006716B7">
        <w:rPr>
          <w:rFonts w:eastAsia="Times New Roman" w:cs="Arial"/>
          <w:caps w:val="0"/>
          <w:color w:val="000000" w:themeColor="text1"/>
          <w:sz w:val="22"/>
          <w:szCs w:val="22"/>
        </w:rPr>
        <w:t xml:space="preserve"> at </w:t>
      </w:r>
      <w:r w:rsidR="0042099D">
        <w:rPr>
          <w:rFonts w:eastAsia="Times New Roman" w:cs="Arial"/>
          <w:caps w:val="0"/>
          <w:color w:val="000000" w:themeColor="text1"/>
          <w:sz w:val="22"/>
          <w:szCs w:val="22"/>
        </w:rPr>
        <w:t xml:space="preserve">35V, the ZV series </w:t>
      </w:r>
      <w:r w:rsidR="006E0FA1">
        <w:rPr>
          <w:rFonts w:eastAsia="Times New Roman" w:cs="Arial"/>
          <w:caps w:val="0"/>
          <w:color w:val="000000" w:themeColor="text1"/>
          <w:sz w:val="22"/>
          <w:szCs w:val="22"/>
        </w:rPr>
        <w:t>has a significantly lower ESR of 12</w:t>
      </w:r>
      <w:r w:rsidR="00B7661B" w:rsidRPr="00B7661B">
        <w:rPr>
          <w:rFonts w:eastAsia="Times New Roman" w:cs="Arial"/>
          <w:caps w:val="0"/>
          <w:color w:val="000000" w:themeColor="text1"/>
          <w:sz w:val="22"/>
          <w:szCs w:val="22"/>
        </w:rPr>
        <w:t xml:space="preserve"> </w:t>
      </w:r>
      <w:proofErr w:type="spellStart"/>
      <w:r w:rsidR="00B7661B" w:rsidRPr="006716B7">
        <w:rPr>
          <w:rFonts w:eastAsia="Times New Roman" w:cs="Arial"/>
          <w:caps w:val="0"/>
          <w:color w:val="000000" w:themeColor="text1"/>
          <w:sz w:val="22"/>
          <w:szCs w:val="22"/>
        </w:rPr>
        <w:t>mΩ</w:t>
      </w:r>
      <w:proofErr w:type="spellEnd"/>
      <w:r w:rsidR="00B7661B" w:rsidRPr="00DC42A5">
        <w:rPr>
          <w:rFonts w:eastAsia="Times New Roman" w:cs="Arial"/>
          <w:caps w:val="0"/>
          <w:color w:val="000000" w:themeColor="text1"/>
          <w:sz w:val="22"/>
          <w:szCs w:val="22"/>
        </w:rPr>
        <w:t xml:space="preserve"> </w:t>
      </w:r>
      <w:r w:rsidR="00B7661B">
        <w:rPr>
          <w:rFonts w:eastAsia="Times New Roman" w:cs="Arial"/>
          <w:caps w:val="0"/>
          <w:color w:val="000000" w:themeColor="text1"/>
          <w:sz w:val="22"/>
          <w:szCs w:val="22"/>
        </w:rPr>
        <w:t>at this voltage</w:t>
      </w:r>
      <w:r w:rsidR="00466CDD">
        <w:rPr>
          <w:rFonts w:eastAsia="Times New Roman" w:cs="Arial"/>
          <w:caps w:val="0"/>
          <w:color w:val="000000" w:themeColor="text1"/>
          <w:sz w:val="22"/>
          <w:szCs w:val="22"/>
        </w:rPr>
        <w:t xml:space="preserve"> – and thus</w:t>
      </w:r>
      <w:r w:rsidRPr="00DC42A5">
        <w:rPr>
          <w:rFonts w:eastAsia="Times New Roman" w:cs="Arial"/>
          <w:caps w:val="0"/>
          <w:color w:val="000000" w:themeColor="text1"/>
          <w:sz w:val="22"/>
          <w:szCs w:val="22"/>
        </w:rPr>
        <w:t xml:space="preserve"> enhances efficiency and reliability in electronic systems.</w:t>
      </w:r>
    </w:p>
    <w:p w14:paraId="6B978A59" w14:textId="77777777" w:rsidR="00DC42A5" w:rsidRPr="00DC42A5" w:rsidRDefault="00DC42A5" w:rsidP="00DC42A5">
      <w:pPr>
        <w:pStyle w:val="pressdate"/>
        <w:rPr>
          <w:rFonts w:eastAsia="Times New Roman" w:cs="Arial"/>
          <w:caps w:val="0"/>
          <w:color w:val="000000" w:themeColor="text1"/>
          <w:sz w:val="22"/>
          <w:szCs w:val="22"/>
        </w:rPr>
      </w:pPr>
      <w:r w:rsidRPr="00DC42A5">
        <w:rPr>
          <w:rFonts w:eastAsia="Times New Roman" w:cs="Arial"/>
          <w:caps w:val="0"/>
          <w:color w:val="000000" w:themeColor="text1"/>
          <w:sz w:val="22"/>
          <w:szCs w:val="22"/>
        </w:rPr>
        <w:t>This capacitor is AEC-Q200 compliant, enforcing stringent quality control standards, particularly crucial for the automotive industry. It boasts high-temperature endurance, one of the industry's highest ratings at 4000 hours at 135°C and 125°C. With a focus on durability, the ZV Series offers vibration-proof variants capable of withstanding shocks up to 30G, making it a reliable choice.</w:t>
      </w:r>
    </w:p>
    <w:p w14:paraId="74DEBE1A" w14:textId="55A574E6" w:rsidR="00352605" w:rsidRPr="00DE34CB" w:rsidRDefault="00DC42A5" w:rsidP="00DC42A5">
      <w:pPr>
        <w:pStyle w:val="pressdate"/>
        <w:rPr>
          <w:rFonts w:eastAsia="Times New Roman" w:cs="Arial"/>
          <w:caps w:val="0"/>
          <w:color w:val="000000" w:themeColor="text1"/>
          <w:sz w:val="22"/>
          <w:szCs w:val="22"/>
        </w:rPr>
      </w:pPr>
      <w:r w:rsidRPr="00DC42A5">
        <w:rPr>
          <w:rFonts w:eastAsia="Times New Roman" w:cs="Arial"/>
          <w:caps w:val="0"/>
          <w:color w:val="000000" w:themeColor="text1"/>
          <w:sz w:val="22"/>
          <w:szCs w:val="22"/>
        </w:rPr>
        <w:t>The ZV Series finds its applications in various "under the hood" scenarios, including water pumps, oil pumps, cooling fans, high-current DC to DC converters, and ADAS applications. It is also suitable for use in inverter power supplies for robotics, cooling fans, solar power systems, and more, covering the DC side of both inverter and rectifier circuits.</w:t>
      </w:r>
      <w:r w:rsidR="0069661D">
        <w:rPr>
          <w:rFonts w:eastAsia="Times New Roman" w:cs="Arial"/>
          <w:caps w:val="0"/>
          <w:color w:val="000000" w:themeColor="text1"/>
          <w:sz w:val="22"/>
          <w:szCs w:val="22"/>
        </w:rPr>
        <w:br/>
      </w:r>
      <w:r w:rsidR="0069661D">
        <w:rPr>
          <w:rFonts w:eastAsia="Times New Roman" w:cs="Arial"/>
          <w:caps w:val="0"/>
          <w:color w:val="000000" w:themeColor="text1"/>
          <w:sz w:val="22"/>
          <w:szCs w:val="22"/>
        </w:rPr>
        <w:br/>
      </w:r>
      <w:r w:rsidR="007F76D0">
        <w:rPr>
          <w:rFonts w:eastAsia="Times New Roman" w:cs="Arial"/>
          <w:caps w:val="0"/>
          <w:color w:val="000000" w:themeColor="text1"/>
          <w:sz w:val="22"/>
          <w:szCs w:val="22"/>
        </w:rPr>
        <w:t>Briefly summarized:</w:t>
      </w:r>
      <w:r w:rsidRPr="00DC42A5">
        <w:rPr>
          <w:rFonts w:eastAsia="Times New Roman" w:cs="Arial"/>
          <w:caps w:val="0"/>
          <w:color w:val="000000" w:themeColor="text1"/>
          <w:sz w:val="22"/>
          <w:szCs w:val="22"/>
        </w:rPr>
        <w:t xml:space="preserve"> </w:t>
      </w:r>
      <w:r w:rsidR="007F76D0">
        <w:rPr>
          <w:rFonts w:eastAsia="Times New Roman" w:cs="Arial"/>
          <w:caps w:val="0"/>
          <w:color w:val="000000" w:themeColor="text1"/>
          <w:sz w:val="22"/>
          <w:szCs w:val="22"/>
        </w:rPr>
        <w:t xml:space="preserve">For various </w:t>
      </w:r>
      <w:r w:rsidR="009939B0">
        <w:rPr>
          <w:rFonts w:eastAsia="Times New Roman" w:cs="Arial"/>
          <w:caps w:val="0"/>
          <w:color w:val="000000" w:themeColor="text1"/>
          <w:sz w:val="22"/>
          <w:szCs w:val="22"/>
        </w:rPr>
        <w:t xml:space="preserve">application </w:t>
      </w:r>
      <w:r w:rsidR="007F76D0">
        <w:rPr>
          <w:rFonts w:eastAsia="Times New Roman" w:cs="Arial"/>
          <w:caps w:val="0"/>
          <w:color w:val="000000" w:themeColor="text1"/>
          <w:sz w:val="22"/>
          <w:szCs w:val="22"/>
        </w:rPr>
        <w:t>purposes</w:t>
      </w:r>
      <w:r w:rsidR="00EA1E54">
        <w:rPr>
          <w:rFonts w:eastAsia="Times New Roman" w:cs="Arial"/>
          <w:caps w:val="0"/>
          <w:color w:val="000000" w:themeColor="text1"/>
          <w:sz w:val="22"/>
          <w:szCs w:val="22"/>
        </w:rPr>
        <w:t>,</w:t>
      </w:r>
      <w:r w:rsidR="007F76D0">
        <w:rPr>
          <w:rFonts w:eastAsia="Times New Roman" w:cs="Arial"/>
          <w:caps w:val="0"/>
          <w:color w:val="000000" w:themeColor="text1"/>
          <w:sz w:val="22"/>
          <w:szCs w:val="22"/>
        </w:rPr>
        <w:t xml:space="preserve"> </w:t>
      </w:r>
      <w:r w:rsidRPr="00DC42A5">
        <w:rPr>
          <w:rFonts w:eastAsia="Times New Roman" w:cs="Arial"/>
          <w:caps w:val="0"/>
          <w:color w:val="000000" w:themeColor="text1"/>
          <w:sz w:val="22"/>
          <w:szCs w:val="22"/>
        </w:rPr>
        <w:t>Panasonic's ZV Series</w:t>
      </w:r>
      <w:r w:rsidR="00EA1E54">
        <w:rPr>
          <w:rFonts w:eastAsia="Times New Roman" w:cs="Arial"/>
          <w:caps w:val="0"/>
          <w:color w:val="000000" w:themeColor="text1"/>
          <w:sz w:val="22"/>
          <w:szCs w:val="22"/>
        </w:rPr>
        <w:t xml:space="preserve"> is the ideal choice when it comes to achieving </w:t>
      </w:r>
      <w:r w:rsidRPr="00DC42A5">
        <w:rPr>
          <w:rFonts w:eastAsia="Times New Roman" w:cs="Arial"/>
          <w:caps w:val="0"/>
          <w:color w:val="000000" w:themeColor="text1"/>
          <w:sz w:val="22"/>
          <w:szCs w:val="22"/>
        </w:rPr>
        <w:t>optimal performance and longevity.</w:t>
      </w:r>
      <w:r>
        <w:rPr>
          <w:rFonts w:eastAsia="Times New Roman" w:cs="Arial"/>
          <w:caps w:val="0"/>
          <w:color w:val="000000" w:themeColor="text1"/>
          <w:sz w:val="22"/>
          <w:szCs w:val="22"/>
        </w:rPr>
        <w:br/>
      </w:r>
      <w:r>
        <w:rPr>
          <w:rFonts w:eastAsia="Times New Roman" w:cs="Arial"/>
          <w:caps w:val="0"/>
          <w:color w:val="000000" w:themeColor="text1"/>
          <w:sz w:val="22"/>
          <w:szCs w:val="22"/>
        </w:rPr>
        <w:br/>
      </w:r>
      <w:r w:rsidR="0026669C">
        <w:rPr>
          <w:rFonts w:eastAsia="Times New Roman" w:cs="Arial"/>
          <w:caps w:val="0"/>
          <w:color w:val="000000" w:themeColor="text1"/>
          <w:sz w:val="22"/>
          <w:szCs w:val="22"/>
        </w:rPr>
        <w:t xml:space="preserve">Learn more </w:t>
      </w:r>
      <w:r w:rsidR="00517CC3">
        <w:rPr>
          <w:rFonts w:eastAsia="Times New Roman" w:cs="Arial"/>
          <w:caps w:val="0"/>
          <w:color w:val="000000" w:themeColor="text1"/>
          <w:sz w:val="22"/>
          <w:szCs w:val="22"/>
        </w:rPr>
        <w:t>about</w:t>
      </w:r>
      <w:r w:rsidR="0026669C">
        <w:rPr>
          <w:rFonts w:eastAsia="Times New Roman" w:cs="Arial"/>
          <w:caps w:val="0"/>
          <w:color w:val="000000" w:themeColor="text1"/>
          <w:sz w:val="22"/>
          <w:szCs w:val="22"/>
        </w:rPr>
        <w:t xml:space="preserve"> Panasonic’s entire</w:t>
      </w:r>
      <w:r w:rsidR="00184294">
        <w:rPr>
          <w:rFonts w:eastAsia="Times New Roman" w:cs="Arial"/>
          <w:caps w:val="0"/>
          <w:color w:val="000000" w:themeColor="text1"/>
          <w:sz w:val="22"/>
          <w:szCs w:val="22"/>
        </w:rPr>
        <w:t xml:space="preserve"> portfolio </w:t>
      </w:r>
      <w:r w:rsidR="00A166E1">
        <w:rPr>
          <w:rFonts w:eastAsia="Times New Roman" w:cs="Arial"/>
          <w:caps w:val="0"/>
          <w:color w:val="000000" w:themeColor="text1"/>
          <w:sz w:val="22"/>
          <w:szCs w:val="22"/>
        </w:rPr>
        <w:t>of</w:t>
      </w:r>
      <w:r w:rsidR="00A166E1" w:rsidRPr="00A166E1">
        <w:t xml:space="preserve"> </w:t>
      </w:r>
      <w:hyperlink r:id="rId16" w:anchor="surface-mount-type-line-paragraph-4354538" w:history="1">
        <w:r w:rsidR="00A166E1" w:rsidRPr="004B33C5">
          <w:rPr>
            <w:rStyle w:val="Hyperlink"/>
            <w:rFonts w:eastAsia="Times New Roman" w:cs="Arial"/>
            <w:caps w:val="0"/>
            <w:sz w:val="22"/>
            <w:szCs w:val="22"/>
          </w:rPr>
          <w:t>Electrolytic Polymer Hybrid caps</w:t>
        </w:r>
      </w:hyperlink>
      <w:r w:rsidR="004B33C5">
        <w:rPr>
          <w:rFonts w:eastAsia="Times New Roman" w:cs="Arial"/>
          <w:caps w:val="0"/>
          <w:color w:val="000000" w:themeColor="text1"/>
          <w:sz w:val="22"/>
          <w:szCs w:val="22"/>
        </w:rPr>
        <w:t>.</w:t>
      </w:r>
      <w:r w:rsidR="00A166E1">
        <w:rPr>
          <w:rFonts w:eastAsia="Times New Roman" w:cs="Arial"/>
          <w:caps w:val="0"/>
          <w:color w:val="000000" w:themeColor="text1"/>
          <w:sz w:val="22"/>
          <w:szCs w:val="22"/>
        </w:rPr>
        <w:t xml:space="preserve"> </w:t>
      </w:r>
      <w:r w:rsidR="0026669C">
        <w:rPr>
          <w:rFonts w:eastAsia="Times New Roman" w:cs="Arial"/>
          <w:caps w:val="0"/>
          <w:color w:val="000000" w:themeColor="text1"/>
          <w:sz w:val="22"/>
          <w:szCs w:val="22"/>
        </w:rPr>
        <w:t xml:space="preserve"> </w:t>
      </w:r>
    </w:p>
    <w:p w14:paraId="67B1CE69" w14:textId="77777777" w:rsidR="006F5CA4" w:rsidRDefault="006F5CA4"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p w14:paraId="1737D3A2" w14:textId="77777777" w:rsidR="006F5CA4" w:rsidRDefault="006F5CA4" w:rsidP="00691C73">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p>
    <w:p w14:paraId="5CD511F3" w14:textId="41CE1857" w:rsidR="004B33C5" w:rsidRPr="00A7637D" w:rsidRDefault="004B33C5" w:rsidP="00A7637D">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Pr>
          <w:rStyle w:val="normaltextrun"/>
          <w:rFonts w:ascii="Arial" w:hAnsi="Arial" w:cs="Arial"/>
          <w:b/>
          <w:bCs/>
          <w:color w:val="808080" w:themeColor="background1" w:themeShade="80"/>
          <w:sz w:val="20"/>
          <w:szCs w:val="20"/>
          <w:u w:val="single"/>
          <w:lang w:val="en-US"/>
        </w:rPr>
        <w:lastRenderedPageBreak/>
        <w:br/>
      </w:r>
    </w:p>
    <w:p w14:paraId="02E02263" w14:textId="7958C04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9570BB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603403A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17" w:history="1">
        <w:r w:rsidR="004132C9" w:rsidRPr="001C16EF">
          <w:rPr>
            <w:rStyle w:val="Hyperlink"/>
            <w:rFonts w:ascii="Arial" w:hAnsi="Arial" w:cs="Arial"/>
            <w:sz w:val="20"/>
            <w:szCs w:val="20"/>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759FFBEA" w14:textId="77777777" w:rsidR="00112D38"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p>
    <w:p w14:paraId="61E37DBF" w14:textId="1D057681" w:rsidR="00194BC6"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lang w:val="en-GB"/>
        </w:rPr>
      </w:pP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18"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bookmarkEnd w:id="0"/>
    <w:p w14:paraId="31AB223A" w14:textId="77777777" w:rsidR="004132C9" w:rsidRPr="002641D4"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2641D4" w:rsidSect="00305A24">
      <w:footerReference w:type="defaul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1227" w14:textId="77777777" w:rsidR="00DE137F" w:rsidRDefault="00DE137F">
      <w:r>
        <w:separator/>
      </w:r>
    </w:p>
  </w:endnote>
  <w:endnote w:type="continuationSeparator" w:id="0">
    <w:p w14:paraId="202C764C" w14:textId="77777777" w:rsidR="00DE137F" w:rsidRDefault="00DE137F">
      <w:r>
        <w:continuationSeparator/>
      </w:r>
    </w:p>
  </w:endnote>
  <w:endnote w:type="continuationNotice" w:id="1">
    <w:p w14:paraId="2B4324FC" w14:textId="77777777" w:rsidR="00DE137F" w:rsidRDefault="00DE1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1F8BA7"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Am </w:t>
    </w:r>
    <w:proofErr w:type="spellStart"/>
    <w:r>
      <w:rPr>
        <w:w w:val="80"/>
        <w:sz w:val="14"/>
        <w:lang w:val="en-GB"/>
      </w:rPr>
      <w:t>Stieglacker</w:t>
    </w:r>
    <w:proofErr w:type="spellEnd"/>
    <w:r>
      <w:rPr>
        <w:w w:val="80"/>
        <w:sz w:val="14"/>
        <w:lang w:val="en-GB"/>
      </w:rPr>
      <w:tab/>
      <w:t>Supervisory Board: Y. Kimoto (Chairman)</w:t>
    </w:r>
    <w:r>
      <w:rPr>
        <w:w w:val="80"/>
        <w:sz w:val="14"/>
        <w:lang w:val="en-GB"/>
      </w:rPr>
      <w:tab/>
      <w:t>Commerzbank München</w:t>
    </w:r>
    <w:r>
      <w:rPr>
        <w:w w:val="80"/>
        <w:sz w:val="14"/>
        <w:lang w:val="en-GB"/>
      </w:rPr>
      <w:tab/>
    </w:r>
    <w:proofErr w:type="spellStart"/>
    <w:r>
      <w:rPr>
        <w:w w:val="80"/>
        <w:sz w:val="14"/>
        <w:lang w:val="en-GB"/>
      </w:rPr>
      <w:t>Kto</w:t>
    </w:r>
    <w:proofErr w:type="spellEnd"/>
    <w:r>
      <w:rPr>
        <w:w w:val="80"/>
        <w:sz w:val="14"/>
        <w:lang w:val="en-GB"/>
      </w:rPr>
      <w:t>-Nr.: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 xml:space="preserve">85276 </w:t>
    </w:r>
    <w:proofErr w:type="spellStart"/>
    <w:r>
      <w:rPr>
        <w:w w:val="80"/>
        <w:sz w:val="14"/>
        <w:lang w:val="en-GB"/>
      </w:rPr>
      <w:t>Pfaffenhofen</w:t>
    </w:r>
    <w:proofErr w:type="spellEnd"/>
    <w:r>
      <w:rPr>
        <w:w w:val="80"/>
        <w:sz w:val="14"/>
        <w:lang w:val="en-GB"/>
      </w:rPr>
      <w:tab/>
      <w:t xml:space="preserve">Executive Board: </w:t>
    </w:r>
    <w:proofErr w:type="spellStart"/>
    <w:r>
      <w:rPr>
        <w:w w:val="80"/>
        <w:sz w:val="14"/>
        <w:lang w:val="en-GB"/>
      </w:rPr>
      <w:t>Dr.</w:t>
    </w:r>
    <w:proofErr w:type="spellEnd"/>
    <w:r>
      <w:rPr>
        <w:w w:val="80"/>
        <w:sz w:val="14"/>
        <w:lang w:val="en-GB"/>
      </w:rPr>
      <w:t xml:space="preserve">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proofErr w:type="spellStart"/>
    <w:r>
      <w:rPr>
        <w:w w:val="80"/>
        <w:sz w:val="14"/>
        <w:lang w:val="en-GB"/>
      </w:rPr>
      <w:t>Ust-IdNr</w:t>
    </w:r>
    <w:proofErr w:type="spellEnd"/>
    <w:r>
      <w:rPr>
        <w:w w:val="80"/>
        <w:sz w:val="14"/>
        <w:lang w:val="en-GB"/>
      </w:rPr>
      <w:t>.: DE 131165878</w:t>
    </w:r>
  </w:p>
  <w:p w14:paraId="6E6FF593" w14:textId="5010E7A5" w:rsidR="00BB18EC" w:rsidRPr="00752A9B" w:rsidRDefault="00BB18EC">
    <w:pPr>
      <w:pStyle w:val="Fuzeile"/>
      <w:tabs>
        <w:tab w:val="clear" w:pos="4536"/>
        <w:tab w:val="clear" w:pos="9072"/>
        <w:tab w:val="left" w:pos="1134"/>
        <w:tab w:val="left" w:pos="3402"/>
        <w:tab w:val="left" w:pos="5529"/>
        <w:tab w:val="left" w:pos="6804"/>
        <w:tab w:val="left" w:pos="7938"/>
      </w:tabs>
      <w:rPr>
        <w:w w:val="80"/>
        <w:sz w:val="14"/>
      </w:rPr>
    </w:pPr>
    <w:r w:rsidRPr="00752A9B">
      <w:rPr>
        <w:w w:val="80"/>
        <w:sz w:val="14"/>
      </w:rPr>
      <w:t>Germany</w:t>
    </w:r>
    <w:r w:rsidRPr="00752A9B">
      <w:rPr>
        <w:w w:val="80"/>
        <w:sz w:val="14"/>
      </w:rPr>
      <w:tab/>
      <w:t>Y. Noka, J. Spatz, H. Takano, T. Yokota</w:t>
    </w:r>
    <w:r w:rsidRPr="00752A9B">
      <w:rPr>
        <w:w w:val="80"/>
        <w:sz w:val="14"/>
      </w:rPr>
      <w:tab/>
      <w:t>Hypovereinsbank München</w:t>
    </w:r>
    <w:r w:rsidRPr="00752A9B">
      <w:rPr>
        <w:w w:val="80"/>
        <w:sz w:val="14"/>
      </w:rPr>
      <w:tab/>
      <w:t>Kto-Nr.: 42 649 775</w:t>
    </w:r>
    <w:r w:rsidRPr="00752A9B">
      <w:rPr>
        <w:w w:val="80"/>
        <w:sz w:val="14"/>
      </w:rPr>
      <w:tab/>
      <w:t>BLZ 700 202 70</w:t>
    </w:r>
    <w:r w:rsidRPr="00752A9B">
      <w:rPr>
        <w:w w:val="80"/>
        <w:sz w:val="14"/>
      </w:rPr>
      <w:tab/>
    </w:r>
    <w:r w:rsidR="009F2CA8" w:rsidRPr="00752A9B">
      <w:rPr>
        <w:w w:val="80"/>
        <w:sz w:val="14"/>
      </w:rPr>
      <w:t xml:space="preserve">      </w:t>
    </w:r>
    <w:r w:rsidRPr="00752A9B">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0D669" w14:textId="77777777" w:rsidR="00DE137F" w:rsidRDefault="00DE137F">
      <w:r>
        <w:separator/>
      </w:r>
    </w:p>
  </w:footnote>
  <w:footnote w:type="continuationSeparator" w:id="0">
    <w:p w14:paraId="34443773" w14:textId="77777777" w:rsidR="00DE137F" w:rsidRDefault="00DE137F">
      <w:r>
        <w:continuationSeparator/>
      </w:r>
    </w:p>
  </w:footnote>
  <w:footnote w:type="continuationNotice" w:id="1">
    <w:p w14:paraId="5C6E42A7" w14:textId="77777777" w:rsidR="00DE137F" w:rsidRDefault="00DE13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691884125">
    <w:abstractNumId w:val="0"/>
  </w:num>
  <w:num w:numId="2" w16cid:durableId="1428037379">
    <w:abstractNumId w:val="1"/>
  </w:num>
  <w:num w:numId="3" w16cid:durableId="1259019139">
    <w:abstractNumId w:val="3"/>
  </w:num>
  <w:num w:numId="4" w16cid:durableId="700477117">
    <w:abstractNumId w:val="2"/>
    <w:lvlOverride w:ilvl="0">
      <w:startOverride w:val="1"/>
    </w:lvlOverride>
  </w:num>
  <w:num w:numId="5" w16cid:durableId="96824813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51151"/>
    <w:rsid w:val="00056F58"/>
    <w:rsid w:val="0006204E"/>
    <w:rsid w:val="00065EBB"/>
    <w:rsid w:val="00066A95"/>
    <w:rsid w:val="00080E8B"/>
    <w:rsid w:val="0008242D"/>
    <w:rsid w:val="0008383B"/>
    <w:rsid w:val="000861BA"/>
    <w:rsid w:val="000951D4"/>
    <w:rsid w:val="000A2499"/>
    <w:rsid w:val="000B0CFC"/>
    <w:rsid w:val="000B6C8B"/>
    <w:rsid w:val="000C4C0E"/>
    <w:rsid w:val="000D607E"/>
    <w:rsid w:val="000D68A8"/>
    <w:rsid w:val="000E23D8"/>
    <w:rsid w:val="000E3496"/>
    <w:rsid w:val="000F58FB"/>
    <w:rsid w:val="000F76AF"/>
    <w:rsid w:val="00102127"/>
    <w:rsid w:val="0010288D"/>
    <w:rsid w:val="00102DC8"/>
    <w:rsid w:val="00107307"/>
    <w:rsid w:val="00112D38"/>
    <w:rsid w:val="0013291B"/>
    <w:rsid w:val="00142F2B"/>
    <w:rsid w:val="001432A9"/>
    <w:rsid w:val="001451C2"/>
    <w:rsid w:val="00156EC4"/>
    <w:rsid w:val="00160A67"/>
    <w:rsid w:val="00163A4F"/>
    <w:rsid w:val="00163D3E"/>
    <w:rsid w:val="0017684F"/>
    <w:rsid w:val="001771F8"/>
    <w:rsid w:val="00180036"/>
    <w:rsid w:val="00184294"/>
    <w:rsid w:val="0019367A"/>
    <w:rsid w:val="00194BC6"/>
    <w:rsid w:val="00194C48"/>
    <w:rsid w:val="001A10D1"/>
    <w:rsid w:val="001A7296"/>
    <w:rsid w:val="001B4CFB"/>
    <w:rsid w:val="001C7A81"/>
    <w:rsid w:val="001D30FC"/>
    <w:rsid w:val="001E15FE"/>
    <w:rsid w:val="001E1603"/>
    <w:rsid w:val="001E3908"/>
    <w:rsid w:val="001E5BB7"/>
    <w:rsid w:val="001E6DF7"/>
    <w:rsid w:val="001E6FB7"/>
    <w:rsid w:val="001F2EDB"/>
    <w:rsid w:val="001F31C0"/>
    <w:rsid w:val="001F32B5"/>
    <w:rsid w:val="001F467D"/>
    <w:rsid w:val="0020160A"/>
    <w:rsid w:val="002065E0"/>
    <w:rsid w:val="00206D5B"/>
    <w:rsid w:val="0021595D"/>
    <w:rsid w:val="0022476E"/>
    <w:rsid w:val="002478B1"/>
    <w:rsid w:val="00250A9B"/>
    <w:rsid w:val="00252483"/>
    <w:rsid w:val="00253A0F"/>
    <w:rsid w:val="00261E04"/>
    <w:rsid w:val="002621F3"/>
    <w:rsid w:val="002641D4"/>
    <w:rsid w:val="0026669C"/>
    <w:rsid w:val="00267718"/>
    <w:rsid w:val="00274B2D"/>
    <w:rsid w:val="00274F4F"/>
    <w:rsid w:val="002943EF"/>
    <w:rsid w:val="00295CAE"/>
    <w:rsid w:val="002A088F"/>
    <w:rsid w:val="002A0B6A"/>
    <w:rsid w:val="002A664B"/>
    <w:rsid w:val="002C4811"/>
    <w:rsid w:val="002C5EAE"/>
    <w:rsid w:val="002C7DEC"/>
    <w:rsid w:val="002D6B70"/>
    <w:rsid w:val="00305A24"/>
    <w:rsid w:val="003076AC"/>
    <w:rsid w:val="00316C3E"/>
    <w:rsid w:val="00324981"/>
    <w:rsid w:val="003417FF"/>
    <w:rsid w:val="00342A0E"/>
    <w:rsid w:val="00351932"/>
    <w:rsid w:val="00352605"/>
    <w:rsid w:val="0036218D"/>
    <w:rsid w:val="00365EC9"/>
    <w:rsid w:val="00370573"/>
    <w:rsid w:val="00375C75"/>
    <w:rsid w:val="0039656B"/>
    <w:rsid w:val="003A0330"/>
    <w:rsid w:val="003A2917"/>
    <w:rsid w:val="003A5394"/>
    <w:rsid w:val="003A7A71"/>
    <w:rsid w:val="003B2846"/>
    <w:rsid w:val="003C2D63"/>
    <w:rsid w:val="003C4F2F"/>
    <w:rsid w:val="003E489B"/>
    <w:rsid w:val="003F1963"/>
    <w:rsid w:val="00400B20"/>
    <w:rsid w:val="004030A3"/>
    <w:rsid w:val="00403EFD"/>
    <w:rsid w:val="004132C9"/>
    <w:rsid w:val="00413994"/>
    <w:rsid w:val="0042099D"/>
    <w:rsid w:val="0042623A"/>
    <w:rsid w:val="00442358"/>
    <w:rsid w:val="00450D66"/>
    <w:rsid w:val="00451ADF"/>
    <w:rsid w:val="00451ED1"/>
    <w:rsid w:val="00460462"/>
    <w:rsid w:val="00466CDD"/>
    <w:rsid w:val="00481780"/>
    <w:rsid w:val="0049086F"/>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36576"/>
    <w:rsid w:val="00540521"/>
    <w:rsid w:val="00544F1C"/>
    <w:rsid w:val="00555D3E"/>
    <w:rsid w:val="00557610"/>
    <w:rsid w:val="00557950"/>
    <w:rsid w:val="0056185B"/>
    <w:rsid w:val="00565DE9"/>
    <w:rsid w:val="00570272"/>
    <w:rsid w:val="00571A49"/>
    <w:rsid w:val="00571ABA"/>
    <w:rsid w:val="00580F3C"/>
    <w:rsid w:val="005879A3"/>
    <w:rsid w:val="00587F1B"/>
    <w:rsid w:val="005960EF"/>
    <w:rsid w:val="00597276"/>
    <w:rsid w:val="00597332"/>
    <w:rsid w:val="005A02B6"/>
    <w:rsid w:val="005A079A"/>
    <w:rsid w:val="005A2E5D"/>
    <w:rsid w:val="005B11FD"/>
    <w:rsid w:val="005B335E"/>
    <w:rsid w:val="005B53BB"/>
    <w:rsid w:val="005C7525"/>
    <w:rsid w:val="005D17BB"/>
    <w:rsid w:val="005D60CC"/>
    <w:rsid w:val="005D7704"/>
    <w:rsid w:val="005E0F84"/>
    <w:rsid w:val="005E64B4"/>
    <w:rsid w:val="005F3884"/>
    <w:rsid w:val="00605EE6"/>
    <w:rsid w:val="006523F7"/>
    <w:rsid w:val="00652400"/>
    <w:rsid w:val="006655F4"/>
    <w:rsid w:val="00666161"/>
    <w:rsid w:val="0067031F"/>
    <w:rsid w:val="006716B7"/>
    <w:rsid w:val="006824B2"/>
    <w:rsid w:val="00683FCB"/>
    <w:rsid w:val="006860F5"/>
    <w:rsid w:val="00687552"/>
    <w:rsid w:val="00687C3F"/>
    <w:rsid w:val="0069174A"/>
    <w:rsid w:val="00691C73"/>
    <w:rsid w:val="00693157"/>
    <w:rsid w:val="006958A7"/>
    <w:rsid w:val="0069661D"/>
    <w:rsid w:val="00697F6E"/>
    <w:rsid w:val="006A6D15"/>
    <w:rsid w:val="006A707B"/>
    <w:rsid w:val="006B0E88"/>
    <w:rsid w:val="006B6185"/>
    <w:rsid w:val="006C0CE1"/>
    <w:rsid w:val="006C145C"/>
    <w:rsid w:val="006C750E"/>
    <w:rsid w:val="006C7EA8"/>
    <w:rsid w:val="006D2524"/>
    <w:rsid w:val="006D4341"/>
    <w:rsid w:val="006E0FA1"/>
    <w:rsid w:val="006E7F5A"/>
    <w:rsid w:val="006F1D34"/>
    <w:rsid w:val="006F3B87"/>
    <w:rsid w:val="006F5CA4"/>
    <w:rsid w:val="0070632C"/>
    <w:rsid w:val="00714686"/>
    <w:rsid w:val="00721D60"/>
    <w:rsid w:val="00722593"/>
    <w:rsid w:val="00724A88"/>
    <w:rsid w:val="00726A96"/>
    <w:rsid w:val="00731130"/>
    <w:rsid w:val="00734444"/>
    <w:rsid w:val="007359B6"/>
    <w:rsid w:val="007363EC"/>
    <w:rsid w:val="007364E6"/>
    <w:rsid w:val="00741481"/>
    <w:rsid w:val="007458D1"/>
    <w:rsid w:val="00747D27"/>
    <w:rsid w:val="00750B8D"/>
    <w:rsid w:val="00752A9B"/>
    <w:rsid w:val="007543E7"/>
    <w:rsid w:val="007547EB"/>
    <w:rsid w:val="00756B35"/>
    <w:rsid w:val="007628C4"/>
    <w:rsid w:val="007716C0"/>
    <w:rsid w:val="00772DD7"/>
    <w:rsid w:val="00776EB4"/>
    <w:rsid w:val="0078032A"/>
    <w:rsid w:val="0078064D"/>
    <w:rsid w:val="00787901"/>
    <w:rsid w:val="00793B92"/>
    <w:rsid w:val="007A1227"/>
    <w:rsid w:val="007A4E48"/>
    <w:rsid w:val="007A5ECB"/>
    <w:rsid w:val="007B0E77"/>
    <w:rsid w:val="007C4BC0"/>
    <w:rsid w:val="007C539E"/>
    <w:rsid w:val="007D4D8D"/>
    <w:rsid w:val="007E16D3"/>
    <w:rsid w:val="007E2C7E"/>
    <w:rsid w:val="007E35A5"/>
    <w:rsid w:val="007F29E0"/>
    <w:rsid w:val="007F76D0"/>
    <w:rsid w:val="0080391C"/>
    <w:rsid w:val="0081112B"/>
    <w:rsid w:val="00827677"/>
    <w:rsid w:val="00833F36"/>
    <w:rsid w:val="008346FD"/>
    <w:rsid w:val="00841EAA"/>
    <w:rsid w:val="00843786"/>
    <w:rsid w:val="008475C7"/>
    <w:rsid w:val="00863454"/>
    <w:rsid w:val="00863E2F"/>
    <w:rsid w:val="00866A04"/>
    <w:rsid w:val="00874BF5"/>
    <w:rsid w:val="00890B09"/>
    <w:rsid w:val="008A54AC"/>
    <w:rsid w:val="008B4F5F"/>
    <w:rsid w:val="008C14BA"/>
    <w:rsid w:val="008C3153"/>
    <w:rsid w:val="008D24C3"/>
    <w:rsid w:val="008D3686"/>
    <w:rsid w:val="008D371D"/>
    <w:rsid w:val="008D38BC"/>
    <w:rsid w:val="008D4945"/>
    <w:rsid w:val="008E49E5"/>
    <w:rsid w:val="008E7F3B"/>
    <w:rsid w:val="00906926"/>
    <w:rsid w:val="00915F46"/>
    <w:rsid w:val="009231ED"/>
    <w:rsid w:val="009244D3"/>
    <w:rsid w:val="009332F4"/>
    <w:rsid w:val="00951851"/>
    <w:rsid w:val="00970284"/>
    <w:rsid w:val="00982C89"/>
    <w:rsid w:val="00985349"/>
    <w:rsid w:val="009939B0"/>
    <w:rsid w:val="00994D4A"/>
    <w:rsid w:val="009950D2"/>
    <w:rsid w:val="009975E9"/>
    <w:rsid w:val="009A00FB"/>
    <w:rsid w:val="009A2D27"/>
    <w:rsid w:val="009A4AFF"/>
    <w:rsid w:val="009B3329"/>
    <w:rsid w:val="009B599D"/>
    <w:rsid w:val="009B7945"/>
    <w:rsid w:val="009C1422"/>
    <w:rsid w:val="009C1B88"/>
    <w:rsid w:val="009C2011"/>
    <w:rsid w:val="009C6634"/>
    <w:rsid w:val="009D07C9"/>
    <w:rsid w:val="009D4850"/>
    <w:rsid w:val="009D792D"/>
    <w:rsid w:val="009E3F5A"/>
    <w:rsid w:val="009E4339"/>
    <w:rsid w:val="009E71FA"/>
    <w:rsid w:val="009E7383"/>
    <w:rsid w:val="009F2343"/>
    <w:rsid w:val="009F2CA8"/>
    <w:rsid w:val="009F6376"/>
    <w:rsid w:val="00A112C5"/>
    <w:rsid w:val="00A13A62"/>
    <w:rsid w:val="00A166E1"/>
    <w:rsid w:val="00A20EEC"/>
    <w:rsid w:val="00A21379"/>
    <w:rsid w:val="00A22A4A"/>
    <w:rsid w:val="00A324FE"/>
    <w:rsid w:val="00A5124C"/>
    <w:rsid w:val="00A625A5"/>
    <w:rsid w:val="00A712EF"/>
    <w:rsid w:val="00A7302F"/>
    <w:rsid w:val="00A74831"/>
    <w:rsid w:val="00A7637D"/>
    <w:rsid w:val="00A77561"/>
    <w:rsid w:val="00A876F6"/>
    <w:rsid w:val="00A90106"/>
    <w:rsid w:val="00A9334B"/>
    <w:rsid w:val="00A961AC"/>
    <w:rsid w:val="00A96E4A"/>
    <w:rsid w:val="00A9721C"/>
    <w:rsid w:val="00A97FB0"/>
    <w:rsid w:val="00AA236F"/>
    <w:rsid w:val="00AA7DE3"/>
    <w:rsid w:val="00AB1070"/>
    <w:rsid w:val="00AB6F05"/>
    <w:rsid w:val="00AB7365"/>
    <w:rsid w:val="00AC07F7"/>
    <w:rsid w:val="00AD0A99"/>
    <w:rsid w:val="00AD5329"/>
    <w:rsid w:val="00AE016E"/>
    <w:rsid w:val="00AE072C"/>
    <w:rsid w:val="00AE51C8"/>
    <w:rsid w:val="00AF0DAA"/>
    <w:rsid w:val="00AF5BFD"/>
    <w:rsid w:val="00AF6492"/>
    <w:rsid w:val="00B01785"/>
    <w:rsid w:val="00B16C1E"/>
    <w:rsid w:val="00B25638"/>
    <w:rsid w:val="00B35EFC"/>
    <w:rsid w:val="00B46282"/>
    <w:rsid w:val="00B508BC"/>
    <w:rsid w:val="00B56624"/>
    <w:rsid w:val="00B57AA2"/>
    <w:rsid w:val="00B608FC"/>
    <w:rsid w:val="00B64360"/>
    <w:rsid w:val="00B673AA"/>
    <w:rsid w:val="00B759A7"/>
    <w:rsid w:val="00B7661B"/>
    <w:rsid w:val="00B8524A"/>
    <w:rsid w:val="00B9285F"/>
    <w:rsid w:val="00B92BF3"/>
    <w:rsid w:val="00B935A0"/>
    <w:rsid w:val="00B971F7"/>
    <w:rsid w:val="00BB0D6C"/>
    <w:rsid w:val="00BB18EC"/>
    <w:rsid w:val="00BC521C"/>
    <w:rsid w:val="00BC5B14"/>
    <w:rsid w:val="00BD14B4"/>
    <w:rsid w:val="00BD1BD7"/>
    <w:rsid w:val="00BD22DB"/>
    <w:rsid w:val="00BE0545"/>
    <w:rsid w:val="00BF65AD"/>
    <w:rsid w:val="00C006DA"/>
    <w:rsid w:val="00C12736"/>
    <w:rsid w:val="00C343AE"/>
    <w:rsid w:val="00C61D9E"/>
    <w:rsid w:val="00C673BA"/>
    <w:rsid w:val="00C67941"/>
    <w:rsid w:val="00C7072F"/>
    <w:rsid w:val="00C73C00"/>
    <w:rsid w:val="00C81836"/>
    <w:rsid w:val="00C819A1"/>
    <w:rsid w:val="00C81F38"/>
    <w:rsid w:val="00C875A6"/>
    <w:rsid w:val="00C96C59"/>
    <w:rsid w:val="00CA3BCB"/>
    <w:rsid w:val="00CB13F1"/>
    <w:rsid w:val="00CB1571"/>
    <w:rsid w:val="00CB5FC4"/>
    <w:rsid w:val="00CC014A"/>
    <w:rsid w:val="00CC0745"/>
    <w:rsid w:val="00CC2008"/>
    <w:rsid w:val="00CC2BAD"/>
    <w:rsid w:val="00CC5FCF"/>
    <w:rsid w:val="00CC73A2"/>
    <w:rsid w:val="00CE53A7"/>
    <w:rsid w:val="00CF1EAA"/>
    <w:rsid w:val="00CF2CE4"/>
    <w:rsid w:val="00CF379C"/>
    <w:rsid w:val="00CF779D"/>
    <w:rsid w:val="00CF7F58"/>
    <w:rsid w:val="00D03837"/>
    <w:rsid w:val="00D24839"/>
    <w:rsid w:val="00D3073E"/>
    <w:rsid w:val="00D35288"/>
    <w:rsid w:val="00D36D5C"/>
    <w:rsid w:val="00D41182"/>
    <w:rsid w:val="00D41CAF"/>
    <w:rsid w:val="00D428FF"/>
    <w:rsid w:val="00D455F1"/>
    <w:rsid w:val="00D5122F"/>
    <w:rsid w:val="00D52478"/>
    <w:rsid w:val="00D53D0B"/>
    <w:rsid w:val="00D54E49"/>
    <w:rsid w:val="00D55252"/>
    <w:rsid w:val="00D5536A"/>
    <w:rsid w:val="00D71DD7"/>
    <w:rsid w:val="00D73CEB"/>
    <w:rsid w:val="00D93D7D"/>
    <w:rsid w:val="00DA4B3E"/>
    <w:rsid w:val="00DB032E"/>
    <w:rsid w:val="00DC0F2D"/>
    <w:rsid w:val="00DC256C"/>
    <w:rsid w:val="00DC2CF2"/>
    <w:rsid w:val="00DC42A5"/>
    <w:rsid w:val="00DC480F"/>
    <w:rsid w:val="00DC7F5E"/>
    <w:rsid w:val="00DD05FA"/>
    <w:rsid w:val="00DD2138"/>
    <w:rsid w:val="00DD2FB0"/>
    <w:rsid w:val="00DE137F"/>
    <w:rsid w:val="00DE1D3D"/>
    <w:rsid w:val="00DE34CB"/>
    <w:rsid w:val="00DE5B90"/>
    <w:rsid w:val="00DE6163"/>
    <w:rsid w:val="00DE6A69"/>
    <w:rsid w:val="00DF6C4B"/>
    <w:rsid w:val="00E11685"/>
    <w:rsid w:val="00E2784D"/>
    <w:rsid w:val="00E31C31"/>
    <w:rsid w:val="00E32FFF"/>
    <w:rsid w:val="00E43590"/>
    <w:rsid w:val="00E46D10"/>
    <w:rsid w:val="00E5098D"/>
    <w:rsid w:val="00E50E33"/>
    <w:rsid w:val="00E51CDD"/>
    <w:rsid w:val="00E56CDD"/>
    <w:rsid w:val="00E63324"/>
    <w:rsid w:val="00E65D7E"/>
    <w:rsid w:val="00E67E57"/>
    <w:rsid w:val="00E710E9"/>
    <w:rsid w:val="00E741A3"/>
    <w:rsid w:val="00E775FE"/>
    <w:rsid w:val="00E81694"/>
    <w:rsid w:val="00E821A9"/>
    <w:rsid w:val="00E83F4C"/>
    <w:rsid w:val="00E86CF7"/>
    <w:rsid w:val="00EA03AD"/>
    <w:rsid w:val="00EA1E54"/>
    <w:rsid w:val="00EA7DAB"/>
    <w:rsid w:val="00EB03C0"/>
    <w:rsid w:val="00EB1488"/>
    <w:rsid w:val="00ED0A85"/>
    <w:rsid w:val="00ED3CF5"/>
    <w:rsid w:val="00EE428B"/>
    <w:rsid w:val="00EE5CA2"/>
    <w:rsid w:val="00EE76EE"/>
    <w:rsid w:val="00EE7DA3"/>
    <w:rsid w:val="00EF1DC5"/>
    <w:rsid w:val="00EF6BDD"/>
    <w:rsid w:val="00F25061"/>
    <w:rsid w:val="00F26FEF"/>
    <w:rsid w:val="00F271A6"/>
    <w:rsid w:val="00F32338"/>
    <w:rsid w:val="00F3367D"/>
    <w:rsid w:val="00F413D1"/>
    <w:rsid w:val="00F4264F"/>
    <w:rsid w:val="00F43832"/>
    <w:rsid w:val="00F50238"/>
    <w:rsid w:val="00F50F36"/>
    <w:rsid w:val="00F54B47"/>
    <w:rsid w:val="00F555D4"/>
    <w:rsid w:val="00F747AC"/>
    <w:rsid w:val="00F76E6B"/>
    <w:rsid w:val="00F77BB3"/>
    <w:rsid w:val="00F77D94"/>
    <w:rsid w:val="00F8722C"/>
    <w:rsid w:val="00F949C0"/>
    <w:rsid w:val="00F95393"/>
    <w:rsid w:val="00F969E6"/>
    <w:rsid w:val="00FA23C2"/>
    <w:rsid w:val="00FA49D6"/>
    <w:rsid w:val="00FB4A81"/>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7E1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oldings.panasonic/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hyperlink" Target="https://industry.panasonic.eu/products/components/capacitors/hybrid-capacit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8260060F-3FD6-4220-8BAF-C96A5A5A7CF2}">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BBB479AD-D3D4-4D28-AC90-6BF05CB23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588</Words>
  <Characters>3707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4287</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2</cp:revision>
  <cp:lastPrinted>2012-10-31T13:57:00Z</cp:lastPrinted>
  <dcterms:created xsi:type="dcterms:W3CDTF">2024-02-14T09:48:00Z</dcterms:created>
  <dcterms:modified xsi:type="dcterms:W3CDTF">2024-02-14T09:48:00Z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