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875E" w14:textId="77777777" w:rsidR="007413AA" w:rsidRPr="00EE277E" w:rsidRDefault="007413AA" w:rsidP="007413AA">
      <w:pPr>
        <w:rPr>
          <w:rFonts w:ascii="Arial" w:hAnsi="Arial" w:cs="Arial"/>
          <w:sz w:val="22"/>
          <w:szCs w:val="22"/>
          <w:lang w:val="it-IT"/>
        </w:rPr>
      </w:pPr>
    </w:p>
    <w:p w14:paraId="4F0126E7" w14:textId="77777777" w:rsidR="000F02A8" w:rsidRDefault="00F67BA0" w:rsidP="000F02A8">
      <w:pPr>
        <w:pStyle w:val="presssubheadline"/>
        <w:jc w:val="center"/>
        <w:rPr>
          <w:b/>
          <w:color w:val="4074B5"/>
          <w:sz w:val="32"/>
          <w:szCs w:val="32"/>
          <w:lang w:val="es-ES"/>
        </w:rPr>
      </w:pPr>
      <w:r w:rsidRPr="00F67BA0">
        <w:rPr>
          <w:b/>
          <w:color w:val="4074B5"/>
          <w:sz w:val="32"/>
          <w:szCs w:val="32"/>
          <w:lang w:val="es-ES"/>
        </w:rPr>
        <w:t>Detección precisa con el sensor láser de medida HG-F de Panasonic Industry</w:t>
      </w:r>
    </w:p>
    <w:p w14:paraId="26497928" w14:textId="47F2F72C" w:rsidR="000F02A8" w:rsidRPr="000F02A8" w:rsidRDefault="000F02A8" w:rsidP="000F02A8">
      <w:pPr>
        <w:pStyle w:val="presssubheadline"/>
        <w:jc w:val="center"/>
        <w:rPr>
          <w:b/>
          <w:color w:val="4074B5"/>
          <w:sz w:val="32"/>
          <w:szCs w:val="32"/>
          <w:lang w:val="es-ES"/>
        </w:rPr>
      </w:pPr>
      <w:r w:rsidRPr="000F02A8">
        <w:rPr>
          <w:lang w:val="es-ES"/>
        </w:rPr>
        <w:t>Hasta 3 metros de rango de detección, una carcasa de aluminio resistente y una configuración sencilla son solo algunas de las características del nuevo sensor laser de medida HG-F</w:t>
      </w:r>
      <w:r w:rsidRPr="000F02A8">
        <w:rPr>
          <w:lang w:val="es-ES"/>
        </w:rPr>
        <w:t xml:space="preserve"> </w:t>
      </w:r>
    </w:p>
    <w:p w14:paraId="2E060D11" w14:textId="71B8C16C" w:rsidR="0086521F" w:rsidRPr="000F02A8" w:rsidRDefault="00B377BE" w:rsidP="000F02A8">
      <w:pPr>
        <w:pStyle w:val="pressdate"/>
        <w:rPr>
          <w:lang w:val="es-ES"/>
        </w:rPr>
      </w:pPr>
      <w:r w:rsidRPr="000F02A8">
        <w:rPr>
          <w:lang w:val="es-ES"/>
        </w:rPr>
        <w:t xml:space="preserve">Munich, </w:t>
      </w:r>
      <w:r w:rsidR="00FB01D4" w:rsidRPr="000F02A8">
        <w:rPr>
          <w:lang w:val="es-ES"/>
        </w:rPr>
        <w:t>MARCH</w:t>
      </w:r>
      <w:r w:rsidR="006A4E47" w:rsidRPr="000F02A8">
        <w:rPr>
          <w:lang w:val="es-ES"/>
        </w:rPr>
        <w:t xml:space="preserve"> </w:t>
      </w:r>
      <w:r w:rsidR="004E0D9D" w:rsidRPr="000F02A8">
        <w:rPr>
          <w:lang w:val="es-ES"/>
        </w:rPr>
        <w:t>202</w:t>
      </w:r>
      <w:r w:rsidR="009F657C" w:rsidRPr="000F02A8">
        <w:rPr>
          <w:lang w:val="es-ES"/>
        </w:rPr>
        <w:t>3</w:t>
      </w:r>
      <w:r w:rsidR="004E0D9D" w:rsidRPr="000F02A8">
        <w:rPr>
          <w:lang w:val="es-ES"/>
        </w:rPr>
        <w:t xml:space="preserve"> </w:t>
      </w:r>
    </w:p>
    <w:p w14:paraId="6BF7FDF2" w14:textId="2E1AB0E6" w:rsidR="00AA539F" w:rsidRPr="000F02A8" w:rsidRDefault="00D374D8" w:rsidP="000D7B7A">
      <w:pPr>
        <w:rPr>
          <w:rFonts w:ascii="Arial" w:hAnsi="Arial" w:cs="Arial"/>
          <w:sz w:val="22"/>
          <w:szCs w:val="22"/>
          <w:lang w:val="es-ES"/>
        </w:rPr>
      </w:pPr>
      <w:r>
        <w:rPr>
          <w:rFonts w:ascii="Arial" w:hAnsi="Arial" w:cs="Arial"/>
          <w:noProof/>
          <w:sz w:val="22"/>
          <w:szCs w:val="22"/>
        </w:rPr>
        <w:drawing>
          <wp:anchor distT="0" distB="0" distL="114300" distR="114300" simplePos="0" relativeHeight="251658240" behindDoc="0" locked="0" layoutInCell="1" allowOverlap="1" wp14:anchorId="0DD89AA2" wp14:editId="51013E05">
            <wp:simplePos x="0" y="0"/>
            <wp:positionH relativeFrom="margin">
              <wp:align>left</wp:align>
            </wp:positionH>
            <wp:positionV relativeFrom="margin">
              <wp:posOffset>2152015</wp:posOffset>
            </wp:positionV>
            <wp:extent cx="1386840" cy="1962150"/>
            <wp:effectExtent l="0" t="0" r="0" b="0"/>
            <wp:wrapSquare wrapText="bothSides"/>
            <wp:docPr id="4" name="Grafik 4"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feil enthält.&#10;&#10;Automatisch generierte Beschreibung"/>
                    <pic:cNvPicPr/>
                  </pic:nvPicPr>
                  <pic:blipFill>
                    <a:blip r:embed="rId11"/>
                    <a:stretch>
                      <a:fillRect/>
                    </a:stretch>
                  </pic:blipFill>
                  <pic:spPr>
                    <a:xfrm>
                      <a:off x="0" y="0"/>
                      <a:ext cx="1386840" cy="1962150"/>
                    </a:xfrm>
                    <a:prstGeom prst="rect">
                      <a:avLst/>
                    </a:prstGeom>
                  </pic:spPr>
                </pic:pic>
              </a:graphicData>
            </a:graphic>
          </wp:anchor>
        </w:drawing>
      </w:r>
    </w:p>
    <w:p w14:paraId="26CA943D" w14:textId="44A5ACF2" w:rsidR="00665005" w:rsidRPr="00146084" w:rsidRDefault="00665005" w:rsidP="00146084">
      <w:pPr>
        <w:pStyle w:val="BODYCOPY"/>
        <w:ind w:right="540" w:firstLine="0"/>
        <w:jc w:val="both"/>
        <w:rPr>
          <w:rFonts w:ascii="Arial" w:hAnsi="Arial" w:cs="Arial"/>
          <w:sz w:val="20"/>
          <w:lang w:val="es-ES"/>
        </w:rPr>
      </w:pPr>
      <w:r w:rsidRPr="00146084">
        <w:rPr>
          <w:rFonts w:ascii="Arial" w:hAnsi="Arial" w:cs="Arial"/>
          <w:sz w:val="20"/>
          <w:lang w:val="es-ES"/>
        </w:rPr>
        <w:t xml:space="preserve">Panasonic Industry presenta el nuevo sensor láser de medida HG-F, que puede detectar de forma fiable a distancias de hasta 3 m utilizando la tecnología </w:t>
      </w:r>
      <w:proofErr w:type="spellStart"/>
      <w:r w:rsidRPr="00146084">
        <w:rPr>
          <w:rFonts w:ascii="Arial" w:hAnsi="Arial" w:cs="Arial"/>
          <w:sz w:val="20"/>
          <w:lang w:val="es-ES"/>
        </w:rPr>
        <w:t>ToF</w:t>
      </w:r>
      <w:proofErr w:type="spellEnd"/>
      <w:r w:rsidRPr="00146084">
        <w:rPr>
          <w:rFonts w:ascii="Arial" w:hAnsi="Arial" w:cs="Arial"/>
          <w:sz w:val="20"/>
          <w:lang w:val="es-ES"/>
        </w:rPr>
        <w:t xml:space="preserve"> (Time </w:t>
      </w:r>
      <w:proofErr w:type="spellStart"/>
      <w:r w:rsidRPr="00146084">
        <w:rPr>
          <w:rFonts w:ascii="Arial" w:hAnsi="Arial" w:cs="Arial"/>
          <w:sz w:val="20"/>
          <w:lang w:val="es-ES"/>
        </w:rPr>
        <w:t>of</w:t>
      </w:r>
      <w:proofErr w:type="spellEnd"/>
      <w:r w:rsidRPr="00146084">
        <w:rPr>
          <w:rFonts w:ascii="Arial" w:hAnsi="Arial" w:cs="Arial"/>
          <w:sz w:val="20"/>
          <w:lang w:val="es-ES"/>
        </w:rPr>
        <w:t xml:space="preserve"> Flight). Esto significa que el sensor también se puede instalar a cierta distancia del objeto a medir para que los empleados o el radio de movimiento de los </w:t>
      </w:r>
      <w:proofErr w:type="spellStart"/>
      <w:r w:rsidRPr="00146084">
        <w:rPr>
          <w:rFonts w:ascii="Arial" w:hAnsi="Arial" w:cs="Arial"/>
          <w:sz w:val="20"/>
          <w:lang w:val="es-ES"/>
        </w:rPr>
        <w:t>cobots</w:t>
      </w:r>
      <w:proofErr w:type="spellEnd"/>
      <w:r w:rsidRPr="00146084">
        <w:rPr>
          <w:rFonts w:ascii="Arial" w:hAnsi="Arial" w:cs="Arial"/>
          <w:sz w:val="20"/>
          <w:lang w:val="es-ES"/>
        </w:rPr>
        <w:t xml:space="preserve"> o brazos robóticos puedan operar libremente.</w:t>
      </w:r>
    </w:p>
    <w:p w14:paraId="72E6F2CF" w14:textId="77777777" w:rsidR="00665005" w:rsidRPr="00146084" w:rsidRDefault="00665005" w:rsidP="00146084">
      <w:pPr>
        <w:pStyle w:val="BODYCOPY"/>
        <w:ind w:right="540" w:firstLine="0"/>
        <w:jc w:val="both"/>
        <w:rPr>
          <w:rFonts w:ascii="Arial" w:hAnsi="Arial" w:cs="Arial"/>
          <w:sz w:val="20"/>
          <w:lang w:val="es-ES"/>
        </w:rPr>
      </w:pPr>
    </w:p>
    <w:p w14:paraId="0C43ECC0" w14:textId="64B12DAB" w:rsidR="00EB254F" w:rsidRPr="00146084" w:rsidRDefault="00C505D5" w:rsidP="00146084">
      <w:pPr>
        <w:pStyle w:val="BODYCOPY"/>
        <w:ind w:right="540" w:firstLine="0"/>
        <w:jc w:val="both"/>
        <w:rPr>
          <w:rFonts w:ascii="Arial" w:hAnsi="Arial" w:cs="Arial"/>
          <w:sz w:val="20"/>
          <w:lang w:val="es-ES"/>
        </w:rPr>
      </w:pPr>
      <w:r w:rsidRPr="00146084">
        <w:rPr>
          <w:rFonts w:ascii="Arial" w:hAnsi="Arial" w:cs="Arial"/>
          <w:sz w:val="20"/>
          <w:lang w:val="es-ES"/>
        </w:rPr>
        <w:t>El largo alcance del HG-F también garantiza la libertad de diseño: la instalación a distancia también permite la medición de piezas de trabajo grandes o productos de diferentes alturas en una línea.</w:t>
      </w:r>
      <w:r w:rsidR="00D01BC4" w:rsidRPr="00146084">
        <w:rPr>
          <w:rFonts w:ascii="Arial" w:hAnsi="Arial" w:cs="Arial"/>
          <w:sz w:val="20"/>
          <w:lang w:val="es-ES"/>
        </w:rPr>
        <w:t xml:space="preserve"> </w:t>
      </w:r>
      <w:r w:rsidR="00D01BC4" w:rsidRPr="00146084">
        <w:rPr>
          <w:rFonts w:ascii="Arial" w:hAnsi="Arial" w:cs="Arial"/>
          <w:sz w:val="20"/>
          <w:lang w:val="es-ES"/>
        </w:rPr>
        <w:t xml:space="preserve">Como sensor láser, el HG-F utiliza tecnología </w:t>
      </w:r>
      <w:proofErr w:type="spellStart"/>
      <w:r w:rsidR="00D01BC4" w:rsidRPr="00146084">
        <w:rPr>
          <w:rFonts w:ascii="Arial" w:hAnsi="Arial" w:cs="Arial"/>
          <w:sz w:val="20"/>
          <w:lang w:val="es-ES"/>
        </w:rPr>
        <w:t>ToF</w:t>
      </w:r>
      <w:proofErr w:type="spellEnd"/>
      <w:r w:rsidR="00D01BC4" w:rsidRPr="00146084">
        <w:rPr>
          <w:rFonts w:ascii="Arial" w:hAnsi="Arial" w:cs="Arial"/>
          <w:sz w:val="20"/>
          <w:lang w:val="es-ES"/>
        </w:rPr>
        <w:t xml:space="preserve"> y pertenece a la clase de láser 1. La ventaja de esta clase de láser es, por un lado, que no se necesitan dispositivos de protección especiales. Por otro lado, el rayo láser visible permite reconocer la posición de medición a primera vista, lo que es útil al configurar el sensor. Además, el HG-F tiene un modo de instalación especial que facilita especialmente la puesta en marcha al amplificar la intensidad de la luz.</w:t>
      </w:r>
    </w:p>
    <w:p w14:paraId="7C31F367" w14:textId="32A385AD" w:rsidR="00D01BC4" w:rsidRPr="00146084" w:rsidRDefault="00D01BC4" w:rsidP="00146084">
      <w:pPr>
        <w:pStyle w:val="BODYCOPY"/>
        <w:ind w:right="540"/>
        <w:jc w:val="both"/>
        <w:rPr>
          <w:rFonts w:ascii="Arial" w:hAnsi="Arial" w:cs="Arial"/>
          <w:sz w:val="20"/>
          <w:lang w:val="es-ES"/>
        </w:rPr>
      </w:pPr>
    </w:p>
    <w:p w14:paraId="464C1C1B" w14:textId="4F9B5456" w:rsidR="00D01BC4" w:rsidRPr="00146084" w:rsidRDefault="00146084" w:rsidP="00146084">
      <w:pPr>
        <w:pStyle w:val="BODYCOPY"/>
        <w:ind w:right="540" w:firstLine="0"/>
        <w:jc w:val="both"/>
        <w:rPr>
          <w:rFonts w:ascii="Arial" w:hAnsi="Arial" w:cs="Arial"/>
          <w:sz w:val="20"/>
          <w:lang w:val="es-ES"/>
        </w:rPr>
      </w:pPr>
      <w:r w:rsidRPr="00146084">
        <w:rPr>
          <w:rFonts w:ascii="Arial" w:hAnsi="Arial" w:cs="Arial"/>
          <w:sz w:val="20"/>
          <w:lang w:val="es-ES"/>
        </w:rPr>
        <w:t>Otra ventaja de la medición con láser es el hecho de que el rayo láser tiene un paso estrecho hacia la pieza de trabajo. Esto hace que el HG-F sea ideal para aplicaciones en las que hay poco espacio disponible para la medición óptica.</w:t>
      </w:r>
    </w:p>
    <w:p w14:paraId="14FF358C" w14:textId="2865D61E" w:rsidR="00146084" w:rsidRDefault="00222774" w:rsidP="00222774">
      <w:pPr>
        <w:pStyle w:val="BODYCOPY"/>
        <w:tabs>
          <w:tab w:val="left" w:pos="1680"/>
        </w:tabs>
        <w:ind w:right="540"/>
        <w:rPr>
          <w:rFonts w:ascii="Arial" w:hAnsi="Arial" w:cs="Arial"/>
          <w:sz w:val="22"/>
          <w:szCs w:val="22"/>
          <w:lang w:val="es-ES"/>
        </w:rPr>
      </w:pPr>
      <w:r>
        <w:rPr>
          <w:rFonts w:ascii="Arial" w:hAnsi="Arial" w:cs="Arial"/>
          <w:sz w:val="22"/>
          <w:szCs w:val="22"/>
          <w:lang w:val="es-ES"/>
        </w:rPr>
        <w:tab/>
      </w:r>
    </w:p>
    <w:p w14:paraId="65D409EC" w14:textId="77777777" w:rsidR="00222774" w:rsidRDefault="00222774" w:rsidP="00222774">
      <w:pPr>
        <w:pStyle w:val="BODYCOPY"/>
        <w:tabs>
          <w:tab w:val="left" w:pos="1680"/>
        </w:tabs>
        <w:ind w:right="540"/>
        <w:rPr>
          <w:rFonts w:ascii="Arial" w:hAnsi="Arial" w:cs="Arial"/>
          <w:sz w:val="22"/>
          <w:szCs w:val="22"/>
          <w:lang w:val="es-ES"/>
        </w:rPr>
      </w:pPr>
    </w:p>
    <w:p w14:paraId="6F19FDFA" w14:textId="77777777" w:rsidR="00222774" w:rsidRPr="00146084" w:rsidRDefault="00222774" w:rsidP="00D01BC4">
      <w:pPr>
        <w:pStyle w:val="BODYCOPY"/>
        <w:ind w:right="540"/>
        <w:rPr>
          <w:rFonts w:ascii="Arial" w:hAnsi="Arial" w:cs="Arial"/>
          <w:sz w:val="22"/>
          <w:szCs w:val="22"/>
          <w:lang w:val="es-ES"/>
        </w:rPr>
      </w:pPr>
    </w:p>
    <w:p w14:paraId="0AE8DAA7" w14:textId="77777777" w:rsidR="00222774" w:rsidRPr="00222774" w:rsidRDefault="00222774" w:rsidP="00571956">
      <w:pPr>
        <w:pStyle w:val="BODYCOPY"/>
        <w:ind w:right="540" w:firstLine="0"/>
        <w:rPr>
          <w:rFonts w:ascii="Arial" w:hAnsi="Arial" w:cs="Arial"/>
          <w:b/>
          <w:sz w:val="22"/>
          <w:szCs w:val="22"/>
          <w:lang w:val="es-ES"/>
        </w:rPr>
      </w:pPr>
      <w:r w:rsidRPr="00222774">
        <w:rPr>
          <w:rFonts w:ascii="Arial" w:hAnsi="Arial" w:cs="Arial"/>
          <w:b/>
          <w:sz w:val="22"/>
          <w:szCs w:val="22"/>
          <w:lang w:val="es-ES"/>
        </w:rPr>
        <w:lastRenderedPageBreak/>
        <w:t>Solución de detección compacta y robusta</w:t>
      </w:r>
      <w:r w:rsidRPr="00222774">
        <w:rPr>
          <w:rFonts w:ascii="Arial" w:hAnsi="Arial" w:cs="Arial"/>
          <w:b/>
          <w:sz w:val="22"/>
          <w:szCs w:val="22"/>
          <w:lang w:val="es-ES"/>
        </w:rPr>
        <w:t xml:space="preserve"> </w:t>
      </w:r>
    </w:p>
    <w:p w14:paraId="0EC5843F" w14:textId="77777777" w:rsidR="00B036C8" w:rsidRPr="00571956" w:rsidRDefault="00B036C8" w:rsidP="00BC257E">
      <w:pPr>
        <w:pStyle w:val="BODYCOPY"/>
        <w:ind w:right="540" w:firstLine="0"/>
        <w:jc w:val="both"/>
        <w:rPr>
          <w:rFonts w:ascii="Arial" w:hAnsi="Arial" w:cs="Arial"/>
          <w:sz w:val="20"/>
          <w:lang w:val="es-ES"/>
        </w:rPr>
      </w:pPr>
      <w:r w:rsidRPr="00571956">
        <w:rPr>
          <w:rFonts w:ascii="Arial" w:hAnsi="Arial" w:cs="Arial"/>
          <w:sz w:val="20"/>
          <w:lang w:val="es-ES"/>
        </w:rPr>
        <w:t xml:space="preserve">El HG-F fue diseñado en una caja de aluminio fundido a presión compacta, liviana y de alta resistencia, que solo mide 20 x 44 x 25 </w:t>
      </w:r>
      <w:proofErr w:type="spellStart"/>
      <w:r w:rsidRPr="00571956">
        <w:rPr>
          <w:rFonts w:ascii="Arial" w:hAnsi="Arial" w:cs="Arial"/>
          <w:sz w:val="20"/>
          <w:lang w:val="es-ES"/>
        </w:rPr>
        <w:t>mm.</w:t>
      </w:r>
      <w:proofErr w:type="spellEnd"/>
      <w:r w:rsidRPr="00571956">
        <w:rPr>
          <w:rFonts w:ascii="Arial" w:hAnsi="Arial" w:cs="Arial"/>
          <w:sz w:val="20"/>
          <w:lang w:val="es-ES"/>
        </w:rPr>
        <w:t xml:space="preserve"> Por lo tanto, es adecuado para operar en entornos exigentes con espacio limitado. Y debido al hecho de que el punto del haz es más pequeño en comparación con los sensores de medida de rango ajustable convencionales, el sensor HG-F se puede instalar para la detección a través de un espacio estrecho en la máquina.</w:t>
      </w:r>
    </w:p>
    <w:p w14:paraId="4E14DBAC" w14:textId="77777777" w:rsidR="00571956" w:rsidRDefault="00571956" w:rsidP="00571956">
      <w:pPr>
        <w:pStyle w:val="BODYCOPY"/>
        <w:ind w:right="540" w:firstLine="0"/>
        <w:rPr>
          <w:rFonts w:ascii="Arial" w:hAnsi="Arial" w:cs="Arial"/>
          <w:sz w:val="20"/>
          <w:lang w:val="es-ES"/>
        </w:rPr>
      </w:pPr>
    </w:p>
    <w:p w14:paraId="595EACA0" w14:textId="6344611D" w:rsidR="00571956" w:rsidRPr="007E7B54" w:rsidRDefault="00571956" w:rsidP="000742C4">
      <w:pPr>
        <w:pStyle w:val="BODYCOPY"/>
        <w:ind w:right="540" w:firstLine="0"/>
        <w:jc w:val="both"/>
        <w:rPr>
          <w:rFonts w:ascii="Arial" w:hAnsi="Arial" w:cs="Arial"/>
          <w:sz w:val="20"/>
          <w:lang w:val="es-ES"/>
        </w:rPr>
      </w:pPr>
      <w:r w:rsidRPr="00571956">
        <w:rPr>
          <w:rFonts w:ascii="Arial" w:hAnsi="Arial" w:cs="Arial"/>
          <w:sz w:val="20"/>
          <w:lang w:val="es-ES"/>
        </w:rPr>
        <w:t>Otra característica para facilitar el proceso de instalación es la pantalla digital del sensor. Junto con los tres botones, la distancia de medición deseada se puede confi</w:t>
      </w:r>
      <w:r w:rsidRPr="007E7B54">
        <w:rPr>
          <w:rFonts w:ascii="Arial" w:hAnsi="Arial" w:cs="Arial"/>
          <w:sz w:val="20"/>
          <w:lang w:val="es-ES"/>
        </w:rPr>
        <w:t>gurar numéricamente en el sensor, y la pantalla proporciona información inmediata de la holgura deseada</w:t>
      </w:r>
      <w:r w:rsidR="006E1E83" w:rsidRPr="007E7B54">
        <w:rPr>
          <w:rFonts w:ascii="Arial" w:hAnsi="Arial" w:cs="Arial"/>
          <w:sz w:val="20"/>
          <w:lang w:val="es-ES"/>
        </w:rPr>
        <w:t xml:space="preserve">. </w:t>
      </w:r>
    </w:p>
    <w:p w14:paraId="514E7166" w14:textId="77777777" w:rsidR="007E7B54" w:rsidRPr="007E7B54" w:rsidRDefault="007E7B54" w:rsidP="000742C4">
      <w:pPr>
        <w:pStyle w:val="BODYCOPY"/>
        <w:ind w:right="540" w:firstLine="0"/>
        <w:jc w:val="both"/>
        <w:rPr>
          <w:rFonts w:ascii="Arial" w:hAnsi="Arial" w:cs="Arial"/>
          <w:sz w:val="20"/>
          <w:lang w:val="es-ES"/>
        </w:rPr>
      </w:pPr>
    </w:p>
    <w:p w14:paraId="2D4B7BE0" w14:textId="02F15B44" w:rsidR="006E1E83" w:rsidRPr="007E7B54" w:rsidRDefault="007E7B54" w:rsidP="007E7B54">
      <w:pPr>
        <w:jc w:val="both"/>
        <w:rPr>
          <w:rFonts w:ascii="Arial" w:hAnsi="Arial" w:cs="Arial"/>
          <w:sz w:val="20"/>
        </w:rPr>
      </w:pPr>
      <w:r w:rsidRPr="007E7B54">
        <w:rPr>
          <w:rFonts w:ascii="Arial" w:hAnsi="Arial" w:cs="Arial"/>
          <w:sz w:val="20"/>
        </w:rPr>
        <w:t>Para obtener más información sobre el sensor HG-F1, visite</w:t>
      </w:r>
      <w:r w:rsidRPr="007E7B54">
        <w:rPr>
          <w:rFonts w:ascii="Arial" w:hAnsi="Arial" w:cs="Arial"/>
          <w:sz w:val="20"/>
        </w:rPr>
        <w:t>:</w:t>
      </w:r>
    </w:p>
    <w:p w14:paraId="7FFC8A24" w14:textId="762724E4" w:rsidR="0000590A" w:rsidRPr="007E7B54" w:rsidRDefault="00C97D06" w:rsidP="0000590A">
      <w:pPr>
        <w:pStyle w:val="NormalWeb"/>
        <w:spacing w:before="0" w:beforeAutospacing="0" w:after="0" w:afterAutospacing="0"/>
        <w:rPr>
          <w:rStyle w:val="Hyperlink"/>
          <w:rFonts w:ascii="Arial" w:hAnsi="Arial" w:cs="Arial"/>
          <w:sz w:val="20"/>
          <w:szCs w:val="20"/>
          <w:lang w:val="es-ES"/>
        </w:rPr>
      </w:pPr>
      <w:r w:rsidRPr="007E7B54">
        <w:rPr>
          <w:rFonts w:ascii="Arial" w:hAnsi="Arial" w:cs="Arial"/>
          <w:sz w:val="20"/>
          <w:szCs w:val="20"/>
        </w:rPr>
        <w:fldChar w:fldCharType="begin"/>
      </w:r>
      <w:r w:rsidRPr="007E7B54">
        <w:rPr>
          <w:rFonts w:ascii="Arial" w:hAnsi="Arial" w:cs="Arial"/>
          <w:sz w:val="20"/>
          <w:szCs w:val="20"/>
        </w:rPr>
        <w:instrText xml:space="preserve"> HYPERLINK "https://bit.ly/3JnIm4Q" </w:instrText>
      </w:r>
      <w:r w:rsidRPr="007E7B54">
        <w:rPr>
          <w:rFonts w:ascii="Arial" w:hAnsi="Arial" w:cs="Arial"/>
          <w:sz w:val="20"/>
          <w:szCs w:val="20"/>
        </w:rPr>
      </w:r>
      <w:r w:rsidRPr="007E7B54">
        <w:rPr>
          <w:rFonts w:ascii="Arial" w:hAnsi="Arial" w:cs="Arial"/>
          <w:sz w:val="20"/>
          <w:szCs w:val="20"/>
        </w:rPr>
        <w:fldChar w:fldCharType="separate"/>
      </w:r>
      <w:r w:rsidRPr="007E7B54">
        <w:rPr>
          <w:rStyle w:val="Hyperlink"/>
          <w:rFonts w:ascii="Arial" w:hAnsi="Arial" w:cs="Arial"/>
          <w:sz w:val="20"/>
          <w:szCs w:val="20"/>
        </w:rPr>
        <w:t>Sensores de medida | Panasonic Industry Europe GmbH</w:t>
      </w:r>
      <w:r w:rsidRPr="007E7B54">
        <w:rPr>
          <w:rStyle w:val="Hyperlink"/>
          <w:rFonts w:ascii="Arial" w:hAnsi="Arial" w:cs="Arial"/>
          <w:sz w:val="20"/>
          <w:szCs w:val="20"/>
        </w:rPr>
        <w:t xml:space="preserve"> </w:t>
      </w:r>
    </w:p>
    <w:p w14:paraId="32E5DA21" w14:textId="7F93364B" w:rsidR="005E1707" w:rsidRDefault="00C97D06" w:rsidP="005E1707">
      <w:pPr>
        <w:jc w:val="both"/>
        <w:rPr>
          <w:szCs w:val="24"/>
          <w:lang w:eastAsia="en-GB"/>
        </w:rPr>
      </w:pPr>
      <w:r w:rsidRPr="007E7B54">
        <w:rPr>
          <w:rFonts w:ascii="Arial" w:hAnsi="Arial" w:cs="Arial"/>
          <w:sz w:val="20"/>
          <w:lang w:eastAsia="en-GB"/>
        </w:rPr>
        <w:fldChar w:fldCharType="end"/>
      </w:r>
    </w:p>
    <w:p w14:paraId="4D96CD70" w14:textId="77777777" w:rsidR="00C97D06" w:rsidRPr="00C97D06" w:rsidRDefault="00C97D06" w:rsidP="005E1707">
      <w:pPr>
        <w:jc w:val="both"/>
        <w:rPr>
          <w:rFonts w:ascii="Arial" w:hAnsi="Arial" w:cs="Arial"/>
          <w:b/>
          <w:bCs/>
          <w:sz w:val="22"/>
          <w:szCs w:val="22"/>
          <w:lang w:val="es-ES"/>
        </w:rPr>
      </w:pPr>
    </w:p>
    <w:p w14:paraId="698E8ECE" w14:textId="77777777" w:rsidR="00275F91" w:rsidRPr="009E72D5" w:rsidRDefault="00275F91" w:rsidP="00275F91">
      <w:pPr>
        <w:pStyle w:val="presscompany-info"/>
        <w:rPr>
          <w:rFonts w:cs="Arial"/>
          <w:b/>
          <w:bCs/>
          <w:color w:val="auto"/>
          <w:sz w:val="20"/>
          <w:lang w:val="es-ES"/>
        </w:rPr>
      </w:pPr>
      <w:r w:rsidRPr="009E72D5">
        <w:rPr>
          <w:rFonts w:cs="Arial"/>
          <w:b/>
          <w:bCs/>
          <w:color w:val="auto"/>
          <w:sz w:val="20"/>
          <w:lang w:val="es-ES"/>
        </w:rPr>
        <w:t xml:space="preserve">Acerca de Panasonic Industry Europe </w:t>
      </w:r>
      <w:proofErr w:type="spellStart"/>
      <w:r w:rsidRPr="009E72D5">
        <w:rPr>
          <w:rFonts w:cs="Arial"/>
          <w:b/>
          <w:bCs/>
          <w:color w:val="auto"/>
          <w:sz w:val="20"/>
          <w:lang w:val="es-ES"/>
        </w:rPr>
        <w:t>GmbH</w:t>
      </w:r>
      <w:proofErr w:type="spellEnd"/>
    </w:p>
    <w:p w14:paraId="1D09526D" w14:textId="77777777" w:rsidR="00275F91" w:rsidRPr="009E72D5" w:rsidRDefault="00275F91" w:rsidP="00275F91">
      <w:pPr>
        <w:pStyle w:val="presscompany-info"/>
        <w:spacing w:after="240"/>
        <w:jc w:val="both"/>
        <w:rPr>
          <w:rFonts w:cs="Arial"/>
          <w:color w:val="auto"/>
          <w:sz w:val="20"/>
          <w:lang w:val="es-ES"/>
        </w:rPr>
      </w:pPr>
      <w:r w:rsidRPr="009E72D5">
        <w:rPr>
          <w:rFonts w:cs="Arial"/>
          <w:color w:val="auto"/>
          <w:sz w:val="20"/>
          <w:lang w:val="es-ES"/>
        </w:rPr>
        <w:t xml:space="preserve">Panasonic Industry Europe </w:t>
      </w:r>
      <w:proofErr w:type="spellStart"/>
      <w:r w:rsidRPr="009E72D5">
        <w:rPr>
          <w:rFonts w:cs="Arial"/>
          <w:color w:val="auto"/>
          <w:sz w:val="20"/>
          <w:lang w:val="es-ES"/>
        </w:rPr>
        <w:t>GmbH</w:t>
      </w:r>
      <w:proofErr w:type="spellEnd"/>
      <w:r w:rsidRPr="009E72D5">
        <w:rPr>
          <w:rFonts w:cs="Arial"/>
          <w:color w:val="auto"/>
          <w:sz w:val="20"/>
          <w:lang w:val="es-ES"/>
        </w:rPr>
        <w:t xml:space="preserve"> forma parte de la empresa global Panasonic Industry, una de las cinco principales empresas operativas dentro de Panasonic Holding. Panasonic Industry Europe ofrece productos y servicios para clientes industriales de toda Europa.</w:t>
      </w:r>
    </w:p>
    <w:p w14:paraId="09ABCE0F" w14:textId="77777777" w:rsidR="00275F91" w:rsidRPr="009E72D5" w:rsidRDefault="00275F91" w:rsidP="00275F91">
      <w:pPr>
        <w:pStyle w:val="presscompany-info"/>
        <w:spacing w:after="240"/>
        <w:jc w:val="both"/>
        <w:rPr>
          <w:rFonts w:cs="Arial"/>
          <w:color w:val="auto"/>
          <w:sz w:val="20"/>
          <w:lang w:val="es-ES"/>
        </w:rPr>
      </w:pPr>
      <w:r w:rsidRPr="009E72D5">
        <w:rPr>
          <w:rFonts w:cs="Arial"/>
          <w:color w:val="auto"/>
          <w:sz w:val="20"/>
          <w:lang w:val="es-ES"/>
        </w:rPr>
        <w:t>Panasonic Industry Europe como “</w:t>
      </w:r>
      <w:proofErr w:type="spellStart"/>
      <w:r w:rsidRPr="009E72D5">
        <w:rPr>
          <w:rFonts w:cs="Arial"/>
          <w:color w:val="auto"/>
          <w:sz w:val="20"/>
          <w:lang w:val="es-ES"/>
        </w:rPr>
        <w:t>Your</w:t>
      </w:r>
      <w:proofErr w:type="spellEnd"/>
      <w:r w:rsidRPr="009E72D5">
        <w:rPr>
          <w:rFonts w:cs="Arial"/>
          <w:color w:val="auto"/>
          <w:sz w:val="20"/>
          <w:lang w:val="es-ES"/>
        </w:rPr>
        <w:t xml:space="preserve"> </w:t>
      </w:r>
      <w:proofErr w:type="spellStart"/>
      <w:r w:rsidRPr="009E72D5">
        <w:rPr>
          <w:rFonts w:cs="Arial"/>
          <w:color w:val="auto"/>
          <w:sz w:val="20"/>
          <w:lang w:val="es-ES"/>
        </w:rPr>
        <w:t>Committed</w:t>
      </w:r>
      <w:proofErr w:type="spellEnd"/>
      <w:r w:rsidRPr="009E72D5">
        <w:rPr>
          <w:rFonts w:cs="Arial"/>
          <w:color w:val="auto"/>
          <w:sz w:val="20"/>
          <w:lang w:val="es-ES"/>
        </w:rPr>
        <w:t xml:space="preserve"> </w:t>
      </w:r>
      <w:proofErr w:type="spellStart"/>
      <w:r w:rsidRPr="009E72D5">
        <w:rPr>
          <w:rFonts w:cs="Arial"/>
          <w:color w:val="auto"/>
          <w:sz w:val="20"/>
          <w:lang w:val="es-ES"/>
        </w:rPr>
        <w:t>Enabler</w:t>
      </w:r>
      <w:proofErr w:type="spellEnd"/>
      <w:r w:rsidRPr="009E72D5">
        <w:rPr>
          <w:rFonts w:cs="Arial"/>
          <w:color w:val="auto"/>
          <w:sz w:val="20"/>
          <w:lang w:val="es-ES"/>
        </w:rPr>
        <w:t>” se compromete a permitir que los clientes logren sus objetivos en una amplia gama de sectores industriales, como: movilidad, infraestructura, automatización, medicina, electrodomésticos, vida inteligente y seguridad. Con el conocimiento de las tecnologías de dispositivos y soluciones, cultivado a través de una mentalidad global y más de un siglo de tradición, Panasonic Industry colabora estrechamente con los clientes para crear un futuro sostenible.</w:t>
      </w:r>
    </w:p>
    <w:p w14:paraId="1F0CBA3E" w14:textId="77777777" w:rsidR="00275F91" w:rsidRPr="009E72D5" w:rsidRDefault="00275F91" w:rsidP="00275F91">
      <w:pPr>
        <w:pStyle w:val="presscompany-info"/>
        <w:spacing w:after="240"/>
        <w:jc w:val="both"/>
        <w:rPr>
          <w:rFonts w:cs="Arial"/>
          <w:color w:val="auto"/>
          <w:sz w:val="20"/>
          <w:lang w:val="es-ES"/>
        </w:rPr>
      </w:pPr>
      <w:r w:rsidRPr="009E72D5">
        <w:rPr>
          <w:rFonts w:cs="Arial"/>
          <w:color w:val="auto"/>
          <w:sz w:val="20"/>
          <w:lang w:val="es-ES"/>
        </w:rPr>
        <w:t xml:space="preserve">La amplia y diversa cartera de productos de Panasonic Industry Europe abarca sectores clave </w:t>
      </w:r>
      <w:r>
        <w:rPr>
          <w:rFonts w:cs="Arial"/>
          <w:color w:val="auto"/>
          <w:sz w:val="20"/>
          <w:lang w:val="es-ES"/>
        </w:rPr>
        <w:t>como</w:t>
      </w:r>
      <w:r w:rsidRPr="009E72D5">
        <w:rPr>
          <w:rFonts w:cs="Arial"/>
          <w:color w:val="auto"/>
          <w:sz w:val="20"/>
          <w:lang w:val="es-ES"/>
        </w:rPr>
        <w:t xml:space="preserve"> componentes electrónicos, incluidos componentes electromecánicos y pasivos, baterías y otros productos de gestión de la energía, sensores y módulos de conectividad inalámbrica, materiales de gestión térmica y soluciones </w:t>
      </w:r>
      <w:r>
        <w:rPr>
          <w:rFonts w:cs="Arial"/>
          <w:color w:val="auto"/>
          <w:sz w:val="20"/>
          <w:lang w:val="es-ES"/>
        </w:rPr>
        <w:t>customizadas</w:t>
      </w:r>
      <w:r w:rsidRPr="009E72D5">
        <w:rPr>
          <w:rFonts w:cs="Arial"/>
          <w:color w:val="auto"/>
          <w:sz w:val="20"/>
          <w:lang w:val="es-ES"/>
        </w:rPr>
        <w:t>, así como dispositivos y soluciones de automatización.</w:t>
      </w:r>
    </w:p>
    <w:p w14:paraId="4651971E" w14:textId="77777777" w:rsidR="00275F91" w:rsidRPr="009E72D5" w:rsidRDefault="00275F91" w:rsidP="00275F91">
      <w:pPr>
        <w:jc w:val="both"/>
        <w:rPr>
          <w:rFonts w:ascii="Arial" w:hAnsi="Arial" w:cs="Arial"/>
          <w:sz w:val="20"/>
          <w:lang w:eastAsia="ja-JP"/>
        </w:rPr>
      </w:pPr>
      <w:r w:rsidRPr="009E72D5">
        <w:rPr>
          <w:rFonts w:ascii="Arial" w:hAnsi="Arial" w:cs="Arial"/>
          <w:sz w:val="20"/>
          <w:lang w:eastAsia="ja-JP"/>
        </w:rPr>
        <w:t>Panasonic Industry tiene oficinas comerciales ubicadas en Austria, Benelux, República Checa, Francia, Alemania, Hungría, Irlanda, Italia, Polonia, España, Suecia, Suiza y el Reino Unido.</w:t>
      </w:r>
    </w:p>
    <w:p w14:paraId="431F3563" w14:textId="77777777" w:rsidR="00275F91" w:rsidRPr="009E72D5" w:rsidRDefault="00275F91" w:rsidP="00275F91">
      <w:pPr>
        <w:pStyle w:val="presscompany-info"/>
        <w:spacing w:after="240"/>
        <w:jc w:val="both"/>
        <w:rPr>
          <w:rFonts w:cs="Arial"/>
          <w:color w:val="auto"/>
          <w:sz w:val="20"/>
          <w:lang w:val="de-DE"/>
        </w:rPr>
      </w:pPr>
    </w:p>
    <w:p w14:paraId="1F4FE87D" w14:textId="77777777" w:rsidR="00275F91" w:rsidRPr="009E72D5" w:rsidRDefault="00275F91" w:rsidP="00275F91">
      <w:pPr>
        <w:pStyle w:val="presscompany-info"/>
        <w:rPr>
          <w:rStyle w:val="Hyperlink"/>
          <w:rFonts w:cs="Arial"/>
          <w:color w:val="auto"/>
          <w:sz w:val="20"/>
          <w:lang w:val="es-ES"/>
        </w:rPr>
      </w:pPr>
      <w:r w:rsidRPr="009E72D5">
        <w:rPr>
          <w:rFonts w:cs="Arial"/>
          <w:color w:val="auto"/>
          <w:sz w:val="20"/>
          <w:lang w:val="es-ES"/>
        </w:rPr>
        <w:t xml:space="preserve">Para conocer más sobre Panasonic Industry Europe, visite: </w:t>
      </w:r>
      <w:hyperlink r:id="rId12" w:history="1">
        <w:r w:rsidRPr="009E72D5">
          <w:rPr>
            <w:rStyle w:val="Hyperlink"/>
            <w:rFonts w:cs="Arial"/>
            <w:color w:val="4472C4" w:themeColor="accent5"/>
            <w:sz w:val="20"/>
            <w:lang w:val="es-ES"/>
          </w:rPr>
          <w:t>http://industry.panasonic.eu/es</w:t>
        </w:r>
      </w:hyperlink>
      <w:r w:rsidRPr="009E72D5">
        <w:rPr>
          <w:rStyle w:val="Hyperlink"/>
          <w:rFonts w:cs="Arial"/>
          <w:color w:val="4472C4" w:themeColor="accent5"/>
          <w:sz w:val="20"/>
          <w:lang w:val="es-ES"/>
        </w:rPr>
        <w:t xml:space="preserve">  </w:t>
      </w:r>
    </w:p>
    <w:p w14:paraId="36EDE34E" w14:textId="77777777" w:rsidR="005E1707" w:rsidRPr="00220D25" w:rsidRDefault="005E1707" w:rsidP="005E1707">
      <w:pPr>
        <w:jc w:val="both"/>
        <w:rPr>
          <w:rFonts w:ascii="Arial" w:hAnsi="Arial" w:cs="Arial"/>
          <w:b/>
          <w:bCs/>
          <w:sz w:val="22"/>
          <w:szCs w:val="22"/>
          <w:lang w:val="en-US"/>
        </w:rPr>
      </w:pPr>
    </w:p>
    <w:p w14:paraId="19E90DE0" w14:textId="77777777" w:rsidR="007D6BCF" w:rsidRDefault="007D6BCF" w:rsidP="003F7B25">
      <w:pPr>
        <w:pStyle w:val="presscompany-info"/>
        <w:rPr>
          <w:b/>
          <w:bCs/>
          <w:sz w:val="21"/>
          <w:szCs w:val="18"/>
        </w:rPr>
      </w:pPr>
    </w:p>
    <w:p w14:paraId="651312BF" w14:textId="77777777" w:rsidR="009E20A5" w:rsidRPr="009E72D5" w:rsidRDefault="009E20A5" w:rsidP="009E20A5">
      <w:pPr>
        <w:pStyle w:val="presscompany-info"/>
        <w:rPr>
          <w:rFonts w:cs="Arial"/>
          <w:b/>
          <w:bCs/>
          <w:color w:val="auto"/>
          <w:sz w:val="20"/>
          <w:lang w:val="es-ES"/>
        </w:rPr>
      </w:pPr>
      <w:r w:rsidRPr="009E72D5">
        <w:rPr>
          <w:rFonts w:cs="Arial"/>
          <w:b/>
          <w:bCs/>
          <w:color w:val="auto"/>
          <w:sz w:val="20"/>
          <w:lang w:val="es-ES"/>
        </w:rPr>
        <w:t>Acerca del Grupo Panasonic</w:t>
      </w:r>
    </w:p>
    <w:p w14:paraId="27C30746" w14:textId="77777777" w:rsidR="009E20A5" w:rsidRPr="009E72D5" w:rsidRDefault="009E20A5" w:rsidP="009E20A5">
      <w:pPr>
        <w:jc w:val="both"/>
        <w:rPr>
          <w:rFonts w:ascii="Arial" w:hAnsi="Arial" w:cs="Arial"/>
          <w:sz w:val="20"/>
          <w:lang w:val="es-ES" w:eastAsia="ja-JP"/>
        </w:rPr>
      </w:pPr>
      <w:r w:rsidRPr="009E72D5">
        <w:rPr>
          <w:rFonts w:ascii="Arial" w:hAnsi="Arial" w:cs="Arial"/>
          <w:sz w:val="20"/>
          <w:lang w:val="es-ES" w:eastAsia="ja-JP"/>
        </w:rPr>
        <w:t xml:space="preserve">El Grupo Panasonic, líder mundial en el desarrollo de tecnologías y soluciones innovadoras para una gran variedad de aplicaciones en las áreas de productos electrónicos de consumo, vivienda, vehículos, industria, comunicaciones y energía en todo el mundo, migró el 1 de abril del 2022 hacia un sistema en el que Panasonic Holdings </w:t>
      </w:r>
      <w:proofErr w:type="spellStart"/>
      <w:r w:rsidRPr="009E72D5">
        <w:rPr>
          <w:rFonts w:ascii="Arial" w:hAnsi="Arial" w:cs="Arial"/>
          <w:sz w:val="20"/>
          <w:lang w:val="es-ES" w:eastAsia="ja-JP"/>
        </w:rPr>
        <w:t>Corporation</w:t>
      </w:r>
      <w:proofErr w:type="spellEnd"/>
      <w:r w:rsidRPr="009E72D5">
        <w:rPr>
          <w:rFonts w:ascii="Arial" w:hAnsi="Arial" w:cs="Arial"/>
          <w:sz w:val="20"/>
          <w:lang w:val="es-ES" w:eastAsia="ja-JP"/>
        </w:rPr>
        <w:t xml:space="preserve"> actúa de holding, con ocho compañías bajo su paraguas. Fundado en 1918, el grupo está comprometido a mejorar el bienestar de las personas y la sociedad, y opera en base a principios fundacionales que se aplican con el fin de generar nuevo valor y ofrecer soluciones sustentables para el mundo de hoy. El grupo reportó un total de ventas netas consolidadas de 6,7 billones de yenes para el año finalizado el 31 de marzo del 2021. Dedicado a mejorar el bienestar de las personas, el Grupo Panasonic está unido con el fin de ofrecer productos y servicios de calidad superior que ayuden a Vivir al máximo (Live </w:t>
      </w:r>
      <w:proofErr w:type="spellStart"/>
      <w:r w:rsidRPr="009E72D5">
        <w:rPr>
          <w:rFonts w:ascii="Arial" w:hAnsi="Arial" w:cs="Arial"/>
          <w:sz w:val="20"/>
          <w:lang w:val="es-ES" w:eastAsia="ja-JP"/>
        </w:rPr>
        <w:t>Your</w:t>
      </w:r>
      <w:proofErr w:type="spellEnd"/>
      <w:r w:rsidRPr="009E72D5">
        <w:rPr>
          <w:rFonts w:ascii="Arial" w:hAnsi="Arial" w:cs="Arial"/>
          <w:sz w:val="20"/>
          <w:lang w:val="es-ES" w:eastAsia="ja-JP"/>
        </w:rPr>
        <w:t xml:space="preserve"> </w:t>
      </w:r>
      <w:proofErr w:type="spellStart"/>
      <w:r w:rsidRPr="009E72D5">
        <w:rPr>
          <w:rFonts w:ascii="Arial" w:hAnsi="Arial" w:cs="Arial"/>
          <w:sz w:val="20"/>
          <w:lang w:val="es-ES" w:eastAsia="ja-JP"/>
        </w:rPr>
        <w:t>Best</w:t>
      </w:r>
      <w:proofErr w:type="spellEnd"/>
      <w:r w:rsidRPr="009E72D5">
        <w:rPr>
          <w:rFonts w:ascii="Arial" w:hAnsi="Arial" w:cs="Arial"/>
          <w:sz w:val="20"/>
          <w:lang w:val="es-ES" w:eastAsia="ja-JP"/>
        </w:rPr>
        <w:t xml:space="preserve">). </w:t>
      </w:r>
    </w:p>
    <w:p w14:paraId="7FFAD2C1" w14:textId="77777777" w:rsidR="009E20A5" w:rsidRPr="009E72D5" w:rsidRDefault="009E20A5" w:rsidP="009E20A5">
      <w:pPr>
        <w:jc w:val="both"/>
        <w:rPr>
          <w:rFonts w:ascii="Arial" w:hAnsi="Arial" w:cs="Arial"/>
          <w:sz w:val="20"/>
          <w:lang w:val="es-ES" w:eastAsia="ja-JP"/>
        </w:rPr>
      </w:pPr>
    </w:p>
    <w:p w14:paraId="54743D82" w14:textId="77777777" w:rsidR="009E20A5" w:rsidRPr="009E72D5" w:rsidRDefault="009E20A5" w:rsidP="009E20A5">
      <w:pPr>
        <w:jc w:val="both"/>
        <w:rPr>
          <w:rFonts w:ascii="Arial" w:hAnsi="Arial" w:cs="Arial"/>
          <w:sz w:val="20"/>
          <w:lang w:val="es-ES" w:eastAsia="ja-JP"/>
        </w:rPr>
      </w:pPr>
      <w:r w:rsidRPr="009E72D5">
        <w:rPr>
          <w:rFonts w:ascii="Arial" w:hAnsi="Arial" w:cs="Arial"/>
          <w:sz w:val="20"/>
          <w:lang w:val="es-ES" w:eastAsia="ja-JP"/>
        </w:rPr>
        <w:t xml:space="preserve">Para conocer más sobre el Grupo Panasonic, visite: </w:t>
      </w:r>
    </w:p>
    <w:p w14:paraId="0A6886C3" w14:textId="77777777" w:rsidR="009E20A5" w:rsidRPr="009E72D5" w:rsidRDefault="009E20A5" w:rsidP="009E20A5">
      <w:pPr>
        <w:jc w:val="both"/>
        <w:rPr>
          <w:color w:val="4472C4" w:themeColor="accent5"/>
          <w:lang w:val="es-ES"/>
        </w:rPr>
      </w:pPr>
      <w:hyperlink r:id="rId13" w:history="1">
        <w:r w:rsidRPr="009E72D5">
          <w:rPr>
            <w:rStyle w:val="Hyperlink"/>
            <w:rFonts w:ascii="Arial" w:hAnsi="Arial" w:cs="Arial"/>
            <w:color w:val="4472C4" w:themeColor="accent5"/>
            <w:sz w:val="20"/>
            <w:lang w:val="es-ES" w:eastAsia="ja-JP"/>
          </w:rPr>
          <w:t>https://holdings.panasonic/global/</w:t>
        </w:r>
      </w:hyperlink>
      <w:r w:rsidRPr="009E72D5">
        <w:rPr>
          <w:rFonts w:ascii="Arial" w:hAnsi="Arial"/>
          <w:color w:val="4472C4" w:themeColor="accent5"/>
          <w:sz w:val="21"/>
          <w:szCs w:val="18"/>
          <w:lang w:val="es-ES" w:eastAsia="ja-JP"/>
        </w:rPr>
        <w:t xml:space="preserve"> </w:t>
      </w:r>
    </w:p>
    <w:p w14:paraId="62E54699" w14:textId="06206008" w:rsidR="0047136B" w:rsidRPr="0047136B" w:rsidRDefault="0047136B" w:rsidP="0047136B">
      <w:pPr>
        <w:pStyle w:val="presscompany-info"/>
        <w:rPr>
          <w:sz w:val="21"/>
          <w:szCs w:val="18"/>
          <w:lang w:val="es-ES"/>
        </w:rPr>
      </w:pPr>
    </w:p>
    <w:sectPr w:rsidR="0047136B" w:rsidRPr="0047136B" w:rsidSect="007D7685">
      <w:headerReference w:type="default" r:id="rId14"/>
      <w:footerReference w:type="default" r:id="rId15"/>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97C6" w14:textId="77777777" w:rsidR="000A7B21" w:rsidRDefault="000A7B21">
      <w:r>
        <w:separator/>
      </w:r>
    </w:p>
  </w:endnote>
  <w:endnote w:type="continuationSeparator" w:id="0">
    <w:p w14:paraId="4DAC0663" w14:textId="77777777" w:rsidR="000A7B21" w:rsidRDefault="000A7B21">
      <w:r>
        <w:continuationSeparator/>
      </w:r>
    </w:p>
  </w:endnote>
  <w:endnote w:type="continuationNotice" w:id="1">
    <w:p w14:paraId="052C0B1A" w14:textId="77777777" w:rsidR="000A7B21" w:rsidRDefault="000A7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3A24D21B" w:rsidR="00140D39" w:rsidRPr="00770217" w:rsidRDefault="00B377BE" w:rsidP="00140D39">
    <w:pPr>
      <w:pStyle w:val="presspageno"/>
      <w:framePr w:wrap="around"/>
    </w:pPr>
    <w:r>
      <w:t xml:space="preserve">Page </w:t>
    </w:r>
    <w:r w:rsidRPr="00770217">
      <w:fldChar w:fldCharType="begin"/>
    </w:r>
    <w:r w:rsidRPr="00770217">
      <w:instrText>PAGE   \* MERGEFORMAT</w:instrText>
    </w:r>
    <w:r w:rsidRPr="00770217">
      <w:fldChar w:fldCharType="separate"/>
    </w:r>
    <w:r w:rsidR="009043FB">
      <w:rPr>
        <w:noProof/>
      </w:rPr>
      <w:t xml:space="preserve">2 </w:t>
    </w:r>
    <w:r w:rsidRPr="00770217">
      <w:fldChar w:fldCharType="end"/>
    </w:r>
    <w:r w:rsidRPr="00770217">
      <w:t xml:space="preserve">| </w:t>
    </w:r>
    <w:r w:rsidR="009043FB">
      <w:fldChar w:fldCharType="begin"/>
    </w:r>
    <w:r>
      <w:instrText>NUMPAGES  \* Arabic  \* MERGEFORMAT</w:instrText>
    </w:r>
    <w:r w:rsidR="009043FB">
      <w:fldChar w:fldCharType="separate"/>
    </w:r>
    <w:r w:rsidR="009043FB">
      <w:rPr>
        <w:noProof/>
      </w:rPr>
      <w:t>2</w:t>
    </w:r>
    <w:r w:rsidR="009043FB">
      <w:rPr>
        <w:noProof/>
      </w:rPr>
      <w:fldChar w:fldCharType="end"/>
    </w:r>
    <w:r>
      <w:tab/>
    </w:r>
  </w:p>
  <w:p w14:paraId="6D642654" w14:textId="77777777" w:rsidR="00140D39" w:rsidRDefault="00140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D496" w14:textId="77777777" w:rsidR="000A7B21" w:rsidRDefault="000A7B21">
      <w:r>
        <w:separator/>
      </w:r>
    </w:p>
  </w:footnote>
  <w:footnote w:type="continuationSeparator" w:id="0">
    <w:p w14:paraId="1A9039C4" w14:textId="77777777" w:rsidR="000A7B21" w:rsidRDefault="000A7B21">
      <w:r>
        <w:continuationSeparator/>
      </w:r>
    </w:p>
  </w:footnote>
  <w:footnote w:type="continuationNotice" w:id="1">
    <w:p w14:paraId="192D192E" w14:textId="77777777" w:rsidR="000A7B21" w:rsidRDefault="000A7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6C3B" w14:textId="4FB57B67" w:rsidR="00867FBE" w:rsidRDefault="00B377BE" w:rsidP="007C0486">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 xml:space="preserve">Panasonic Industry </w:t>
    </w:r>
    <w:r w:rsidR="007C0486">
      <w:rPr>
        <w:rFonts w:ascii="Arial Narrow" w:hAnsi="Arial Narrow"/>
        <w:color w:val="A3A3A3"/>
        <w:sz w:val="18"/>
        <w:lang w:val="en-US"/>
      </w:rPr>
      <w:t>Iberia SA</w:t>
    </w:r>
  </w:p>
  <w:p w14:paraId="62E4E030" w14:textId="77777777" w:rsidR="00A579E2" w:rsidRDefault="00A579E2" w:rsidP="007C0486">
    <w:pPr>
      <w:framePr w:w="2654" w:h="5732" w:hRule="exact" w:hSpace="142" w:wrap="around" w:vAnchor="text" w:hAnchor="page" w:x="8595" w:y="2542"/>
      <w:spacing w:line="250" w:lineRule="exact"/>
      <w:rPr>
        <w:rFonts w:ascii="Arial Narrow" w:hAnsi="Arial Narrow"/>
        <w:color w:val="A3A3A3"/>
        <w:sz w:val="18"/>
        <w:lang w:val="es-ES"/>
      </w:rPr>
    </w:pPr>
    <w:r w:rsidRPr="00A579E2">
      <w:rPr>
        <w:rFonts w:ascii="Arial Narrow" w:hAnsi="Arial Narrow"/>
        <w:color w:val="A3A3A3"/>
        <w:sz w:val="18"/>
        <w:lang w:val="es-ES"/>
      </w:rPr>
      <w:t>Calle San Sever</w:t>
    </w:r>
    <w:r>
      <w:rPr>
        <w:rFonts w:ascii="Arial Narrow" w:hAnsi="Arial Narrow"/>
        <w:color w:val="A3A3A3"/>
        <w:sz w:val="18"/>
        <w:lang w:val="es-ES"/>
      </w:rPr>
      <w:t xml:space="preserve">o 20, 28042 </w:t>
    </w:r>
  </w:p>
  <w:p w14:paraId="004C04D9" w14:textId="20CCC25A" w:rsidR="00A579E2" w:rsidRDefault="00A579E2" w:rsidP="007C0486">
    <w:pPr>
      <w:framePr w:w="2654" w:h="5732" w:hRule="exact" w:hSpace="142" w:wrap="around" w:vAnchor="text" w:hAnchor="page" w:x="8595" w:y="2542"/>
      <w:spacing w:line="250" w:lineRule="exact"/>
      <w:rPr>
        <w:rFonts w:ascii="Arial Narrow" w:hAnsi="Arial Narrow"/>
        <w:color w:val="A3A3A3"/>
        <w:sz w:val="18"/>
        <w:lang w:val="es-ES"/>
      </w:rPr>
    </w:pPr>
    <w:r>
      <w:rPr>
        <w:rFonts w:ascii="Arial Narrow" w:hAnsi="Arial Narrow"/>
        <w:color w:val="A3A3A3"/>
        <w:sz w:val="18"/>
        <w:lang w:val="es-ES"/>
      </w:rPr>
      <w:t>Madrid – España.</w:t>
    </w:r>
  </w:p>
  <w:p w14:paraId="6A48B94E" w14:textId="77777777" w:rsidR="00A579E2" w:rsidRPr="00A579E2" w:rsidRDefault="00A579E2" w:rsidP="007C0486">
    <w:pPr>
      <w:framePr w:w="2654" w:h="5732" w:hRule="exact" w:hSpace="142" w:wrap="around" w:vAnchor="text" w:hAnchor="page" w:x="8595" w:y="2542"/>
      <w:spacing w:line="250" w:lineRule="exact"/>
      <w:rPr>
        <w:rFonts w:ascii="Arial Narrow" w:hAnsi="Arial Narrow"/>
        <w:color w:val="A3A3A3"/>
        <w:sz w:val="18"/>
        <w:lang w:val="es-ES"/>
      </w:rPr>
    </w:pPr>
  </w:p>
  <w:p w14:paraId="06ABF418" w14:textId="5E9F72E0" w:rsidR="00867FBE" w:rsidRPr="001C170A" w:rsidRDefault="007C0486" w:rsidP="00867FBE">
    <w:pPr>
      <w:framePr w:w="2654" w:h="5732" w:hRule="exact" w:hSpace="142" w:wrap="around" w:vAnchor="text" w:hAnchor="page" w:x="8595" w:y="2542"/>
      <w:rPr>
        <w:rStyle w:val="Hyperlink"/>
        <w:color w:val="A3A3A3"/>
        <w:lang w:val="it-IT"/>
      </w:rPr>
    </w:pPr>
    <w:hyperlink r:id="rId1" w:history="1">
      <w:r w:rsidRPr="0054055D">
        <w:rPr>
          <w:rStyle w:val="Hyperlink"/>
          <w:rFonts w:ascii="Arial Narrow" w:hAnsi="Arial Narrow"/>
          <w:sz w:val="18"/>
          <w:lang w:val="it-IT"/>
        </w:rPr>
        <w:t>http://industry.panasonic.eu/es</w:t>
      </w:r>
    </w:hyperlink>
    <w:r>
      <w:rPr>
        <w:rStyle w:val="Hyperlink"/>
        <w:rFonts w:ascii="Arial Narrow" w:hAnsi="Arial Narrow"/>
        <w:color w:val="A3A3A3"/>
        <w:sz w:val="18"/>
        <w:lang w:val="it-IT"/>
      </w:rPr>
      <w:t xml:space="preserve"> </w:t>
    </w:r>
  </w:p>
  <w:p w14:paraId="0DBFFC56" w14:textId="77777777" w:rsidR="00867FBE" w:rsidRPr="001C170A" w:rsidRDefault="00867FBE" w:rsidP="00867FBE">
    <w:pPr>
      <w:framePr w:w="2654" w:h="5732" w:hRule="exact" w:hSpace="142" w:wrap="around" w:vAnchor="text" w:hAnchor="page" w:x="8595" w:y="2542"/>
      <w:rPr>
        <w:rStyle w:val="Hyperlink"/>
        <w:color w:val="A3A3A3"/>
        <w:lang w:val="it-IT"/>
      </w:rPr>
    </w:pPr>
  </w:p>
  <w:p w14:paraId="19402AE3" w14:textId="77777777" w:rsidR="00867FBE" w:rsidRPr="00BE7A5E"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Press contact:</w:t>
    </w:r>
  </w:p>
  <w:p w14:paraId="4DBA106B" w14:textId="14B72D35" w:rsidR="00867FBE" w:rsidRPr="007C0486" w:rsidRDefault="007C0486" w:rsidP="00867FBE">
    <w:pPr>
      <w:framePr w:w="2654" w:h="5732" w:hRule="exact" w:hSpace="142" w:wrap="around" w:vAnchor="text" w:hAnchor="page" w:x="8595" w:y="2542"/>
      <w:spacing w:line="250" w:lineRule="exact"/>
      <w:rPr>
        <w:rFonts w:ascii="Arial Narrow" w:hAnsi="Arial Narrow"/>
        <w:color w:val="A3A3A3"/>
        <w:sz w:val="18"/>
        <w:lang w:val="es-ES"/>
      </w:rPr>
    </w:pPr>
    <w:r w:rsidRPr="007C0486">
      <w:rPr>
        <w:rFonts w:ascii="Arial Narrow" w:hAnsi="Arial Narrow"/>
        <w:color w:val="A3A3A3"/>
        <w:sz w:val="18"/>
        <w:lang w:val="es-ES"/>
      </w:rPr>
      <w:t>Mariam Aguilar</w:t>
    </w:r>
  </w:p>
  <w:p w14:paraId="7614BD6C" w14:textId="5120657E" w:rsidR="00867FBE" w:rsidRPr="007C0486" w:rsidRDefault="00B377BE" w:rsidP="00867FBE">
    <w:pPr>
      <w:framePr w:w="2654" w:h="5732" w:hRule="exact" w:hSpace="142" w:wrap="around" w:vAnchor="text" w:hAnchor="page" w:x="8595" w:y="2542"/>
      <w:spacing w:line="250" w:lineRule="exact"/>
      <w:rPr>
        <w:rFonts w:ascii="Arial Narrow" w:hAnsi="Arial Narrow"/>
        <w:color w:val="A3A3A3"/>
        <w:sz w:val="18"/>
        <w:lang w:val="es-ES"/>
      </w:rPr>
    </w:pPr>
    <w:r w:rsidRPr="007C0486">
      <w:rPr>
        <w:rFonts w:ascii="Arial Narrow" w:hAnsi="Arial Narrow"/>
        <w:color w:val="A3A3A3"/>
        <w:sz w:val="18"/>
        <w:lang w:val="es-ES"/>
      </w:rPr>
      <w:t xml:space="preserve">E-mail: </w:t>
    </w:r>
    <w:hyperlink r:id="rId2" w:history="1">
      <w:r w:rsidR="007C0486" w:rsidRPr="0054055D">
        <w:rPr>
          <w:rStyle w:val="Hyperlink"/>
          <w:rFonts w:ascii="Arial Narrow" w:hAnsi="Arial Narrow"/>
          <w:sz w:val="18"/>
          <w:lang w:val="es-ES"/>
        </w:rPr>
        <w:t>mariam.aguilar@eu.panasonic.com</w:t>
      </w:r>
    </w:hyperlink>
  </w:p>
  <w:p w14:paraId="14B3CF4C" w14:textId="34CDA165" w:rsidR="00867FBE" w:rsidRPr="003F7B25"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3F7B25">
      <w:rPr>
        <w:rFonts w:ascii="Arial Narrow" w:hAnsi="Arial Narrow"/>
        <w:color w:val="A3A3A3"/>
        <w:sz w:val="18"/>
        <w:lang w:val="en-US"/>
      </w:rPr>
      <w:t>Phone: +</w:t>
    </w:r>
    <w:r w:rsidR="007C0486">
      <w:rPr>
        <w:rFonts w:ascii="Arial Narrow" w:hAnsi="Arial Narrow"/>
        <w:color w:val="A3A3A3"/>
        <w:sz w:val="18"/>
        <w:lang w:val="en-US"/>
      </w:rPr>
      <w:t>34 639 198</w:t>
    </w:r>
    <w:r w:rsidR="00A579E2">
      <w:rPr>
        <w:rFonts w:ascii="Arial Narrow" w:hAnsi="Arial Narrow"/>
        <w:color w:val="A3A3A3"/>
        <w:sz w:val="18"/>
        <w:lang w:val="en-US"/>
      </w:rPr>
      <w:t xml:space="preserve"> 344</w:t>
    </w:r>
  </w:p>
  <w:p w14:paraId="51246236" w14:textId="77777777" w:rsidR="00867FBE" w:rsidRPr="003F7B25" w:rsidRDefault="00A579E2" w:rsidP="00867FBE">
    <w:pPr>
      <w:framePr w:w="2654" w:h="5732" w:hRule="exact" w:hSpace="142" w:wrap="around" w:vAnchor="text" w:hAnchor="page" w:x="8595" w:y="2542"/>
      <w:rPr>
        <w:rStyle w:val="Hyperlink"/>
        <w:color w:val="A3A3A3"/>
        <w:lang w:val="en-US"/>
      </w:rPr>
    </w:pPr>
    <w:hyperlink r:id="rId3" w:history="1">
      <w:r w:rsidR="00E847FF" w:rsidRPr="003F7B25">
        <w:rPr>
          <w:rStyle w:val="Hyperlink"/>
          <w:rFonts w:ascii="Arial Narrow" w:hAnsi="Arial Narrow"/>
          <w:color w:val="A3A3A3"/>
          <w:sz w:val="18"/>
          <w:lang w:val="en-US"/>
        </w:rPr>
        <w:t>http://industry.panasonic.eu</w:t>
      </w:r>
    </w:hyperlink>
  </w:p>
  <w:p w14:paraId="7BD89605" w14:textId="77777777" w:rsidR="00867FBE" w:rsidRPr="003F7B25"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3F7B25" w:rsidRDefault="00B377BE" w:rsidP="00867FBE">
    <w:pPr>
      <w:framePr w:w="7137" w:h="409" w:hRule="exact" w:hSpace="142" w:wrap="around" w:vAnchor="text" w:hAnchor="page" w:x="1131" w:y="1762"/>
      <w:spacing w:line="250" w:lineRule="exact"/>
      <w:rPr>
        <w:rFonts w:ascii="Arial Narrow" w:hAnsi="Arial Narrow"/>
        <w:color w:val="A3A3A3"/>
        <w:sz w:val="18"/>
        <w:lang w:val="en-US"/>
      </w:rPr>
    </w:pPr>
    <w:r w:rsidRPr="003F7B25">
      <w:rPr>
        <w:rFonts w:ascii="Arial Narrow" w:hAnsi="Arial Narrow"/>
        <w:color w:val="A3A3A3"/>
        <w:sz w:val="18"/>
        <w:lang w:val="en-US"/>
      </w:rPr>
      <w:t>PRESS RELEASE</w:t>
    </w:r>
  </w:p>
  <w:p w14:paraId="03E2BF66" w14:textId="77777777" w:rsidR="00570888" w:rsidRPr="003F7B25" w:rsidRDefault="00B377BE" w:rsidP="00867FBE">
    <w:pPr>
      <w:pStyle w:val="Header"/>
      <w:tabs>
        <w:tab w:val="clear" w:pos="4536"/>
        <w:tab w:val="clear" w:pos="9072"/>
        <w:tab w:val="left" w:pos="5436"/>
      </w:tabs>
      <w:jc w:val="both"/>
      <w:rPr>
        <w:lang w:val="en-US"/>
      </w:rPr>
    </w:pPr>
    <w:r>
      <w:rPr>
        <w:noProof/>
        <w:lang w:val="de-DE" w:eastAsia="de-DE"/>
      </w:rPr>
      <w:drawing>
        <wp:anchor distT="0" distB="0" distL="114300" distR="114300" simplePos="0" relativeHeight="251658243" behindDoc="1" locked="0" layoutInCell="1" allowOverlap="1" wp14:anchorId="0ECCE156" wp14:editId="64ED65B3">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2" behindDoc="1" locked="0" layoutInCell="1" allowOverlap="1" wp14:anchorId="02636C7B" wp14:editId="3B45661A">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1" behindDoc="1" locked="0" layoutInCell="1" allowOverlap="1" wp14:anchorId="706ACEDC" wp14:editId="4C8EAF7A">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1" locked="1" layoutInCell="1" allowOverlap="1" wp14:anchorId="18EEC858" wp14:editId="1B889676">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rsidRPr="003F7B25">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C0520"/>
    <w:multiLevelType w:val="hybridMultilevel"/>
    <w:tmpl w:val="1A905274"/>
    <w:lvl w:ilvl="0" w:tplc="5888CA12">
      <w:numFmt w:val="bullet"/>
      <w:lvlText w:val=""/>
      <w:lvlJc w:val="left"/>
      <w:pPr>
        <w:ind w:left="720" w:hanging="360"/>
      </w:pPr>
      <w:rPr>
        <w:rFonts w:ascii="Wingdings" w:eastAsia="MS Mincho" w:hAnsi="Wingdings" w:cs="Arial" w:hint="default"/>
      </w:rPr>
    </w:lvl>
    <w:lvl w:ilvl="1" w:tplc="8A0A2482" w:tentative="1">
      <w:start w:val="1"/>
      <w:numFmt w:val="bullet"/>
      <w:lvlText w:val="o"/>
      <w:lvlJc w:val="left"/>
      <w:pPr>
        <w:ind w:left="1440" w:hanging="360"/>
      </w:pPr>
      <w:rPr>
        <w:rFonts w:ascii="Courier New" w:hAnsi="Courier New" w:cs="Courier New" w:hint="default"/>
      </w:rPr>
    </w:lvl>
    <w:lvl w:ilvl="2" w:tplc="E69A2EFE" w:tentative="1">
      <w:start w:val="1"/>
      <w:numFmt w:val="bullet"/>
      <w:lvlText w:val=""/>
      <w:lvlJc w:val="left"/>
      <w:pPr>
        <w:ind w:left="2160" w:hanging="360"/>
      </w:pPr>
      <w:rPr>
        <w:rFonts w:ascii="Wingdings" w:hAnsi="Wingdings" w:hint="default"/>
      </w:rPr>
    </w:lvl>
    <w:lvl w:ilvl="3" w:tplc="1A84A65C" w:tentative="1">
      <w:start w:val="1"/>
      <w:numFmt w:val="bullet"/>
      <w:lvlText w:val=""/>
      <w:lvlJc w:val="left"/>
      <w:pPr>
        <w:ind w:left="2880" w:hanging="360"/>
      </w:pPr>
      <w:rPr>
        <w:rFonts w:ascii="Symbol" w:hAnsi="Symbol" w:hint="default"/>
      </w:rPr>
    </w:lvl>
    <w:lvl w:ilvl="4" w:tplc="9A563AA2" w:tentative="1">
      <w:start w:val="1"/>
      <w:numFmt w:val="bullet"/>
      <w:lvlText w:val="o"/>
      <w:lvlJc w:val="left"/>
      <w:pPr>
        <w:ind w:left="3600" w:hanging="360"/>
      </w:pPr>
      <w:rPr>
        <w:rFonts w:ascii="Courier New" w:hAnsi="Courier New" w:cs="Courier New" w:hint="default"/>
      </w:rPr>
    </w:lvl>
    <w:lvl w:ilvl="5" w:tplc="CD527654" w:tentative="1">
      <w:start w:val="1"/>
      <w:numFmt w:val="bullet"/>
      <w:lvlText w:val=""/>
      <w:lvlJc w:val="left"/>
      <w:pPr>
        <w:ind w:left="4320" w:hanging="360"/>
      </w:pPr>
      <w:rPr>
        <w:rFonts w:ascii="Wingdings" w:hAnsi="Wingdings" w:hint="default"/>
      </w:rPr>
    </w:lvl>
    <w:lvl w:ilvl="6" w:tplc="046870C2" w:tentative="1">
      <w:start w:val="1"/>
      <w:numFmt w:val="bullet"/>
      <w:lvlText w:val=""/>
      <w:lvlJc w:val="left"/>
      <w:pPr>
        <w:ind w:left="5040" w:hanging="360"/>
      </w:pPr>
      <w:rPr>
        <w:rFonts w:ascii="Symbol" w:hAnsi="Symbol" w:hint="default"/>
      </w:rPr>
    </w:lvl>
    <w:lvl w:ilvl="7" w:tplc="63EA7760" w:tentative="1">
      <w:start w:val="1"/>
      <w:numFmt w:val="bullet"/>
      <w:lvlText w:val="o"/>
      <w:lvlJc w:val="left"/>
      <w:pPr>
        <w:ind w:left="5760" w:hanging="360"/>
      </w:pPr>
      <w:rPr>
        <w:rFonts w:ascii="Courier New" w:hAnsi="Courier New" w:cs="Courier New" w:hint="default"/>
      </w:rPr>
    </w:lvl>
    <w:lvl w:ilvl="8" w:tplc="445A7CFC" w:tentative="1">
      <w:start w:val="1"/>
      <w:numFmt w:val="bullet"/>
      <w:lvlText w:val=""/>
      <w:lvlJc w:val="left"/>
      <w:pPr>
        <w:ind w:left="6480" w:hanging="360"/>
      </w:pPr>
      <w:rPr>
        <w:rFonts w:ascii="Wingdings" w:hAnsi="Wingdings" w:hint="default"/>
      </w:rPr>
    </w:lvl>
  </w:abstractNum>
  <w:abstractNum w:abstractNumId="11" w15:restartNumberingAfterBreak="0">
    <w:nsid w:val="17F2584E"/>
    <w:multiLevelType w:val="multilevel"/>
    <w:tmpl w:val="E3D2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E6DB8"/>
    <w:multiLevelType w:val="hybridMultilevel"/>
    <w:tmpl w:val="195C63D2"/>
    <w:lvl w:ilvl="0" w:tplc="3F0E62FE">
      <w:start w:val="1"/>
      <w:numFmt w:val="bullet"/>
      <w:lvlText w:val=""/>
      <w:lvlJc w:val="left"/>
      <w:pPr>
        <w:ind w:left="720" w:hanging="360"/>
      </w:pPr>
      <w:rPr>
        <w:rFonts w:ascii="Symbol" w:hAnsi="Symbol" w:hint="default"/>
      </w:rPr>
    </w:lvl>
    <w:lvl w:ilvl="1" w:tplc="237A739A" w:tentative="1">
      <w:start w:val="1"/>
      <w:numFmt w:val="bullet"/>
      <w:lvlText w:val="o"/>
      <w:lvlJc w:val="left"/>
      <w:pPr>
        <w:ind w:left="1440" w:hanging="360"/>
      </w:pPr>
      <w:rPr>
        <w:rFonts w:ascii="Courier New" w:hAnsi="Courier New" w:hint="default"/>
      </w:rPr>
    </w:lvl>
    <w:lvl w:ilvl="2" w:tplc="721C1DA8" w:tentative="1">
      <w:start w:val="1"/>
      <w:numFmt w:val="bullet"/>
      <w:lvlText w:val=""/>
      <w:lvlJc w:val="left"/>
      <w:pPr>
        <w:ind w:left="2160" w:hanging="360"/>
      </w:pPr>
      <w:rPr>
        <w:rFonts w:ascii="Wingdings" w:hAnsi="Wingdings" w:hint="default"/>
      </w:rPr>
    </w:lvl>
    <w:lvl w:ilvl="3" w:tplc="1480FB22" w:tentative="1">
      <w:start w:val="1"/>
      <w:numFmt w:val="bullet"/>
      <w:lvlText w:val=""/>
      <w:lvlJc w:val="left"/>
      <w:pPr>
        <w:ind w:left="2880" w:hanging="360"/>
      </w:pPr>
      <w:rPr>
        <w:rFonts w:ascii="Symbol" w:hAnsi="Symbol" w:hint="default"/>
      </w:rPr>
    </w:lvl>
    <w:lvl w:ilvl="4" w:tplc="FD0EB13A" w:tentative="1">
      <w:start w:val="1"/>
      <w:numFmt w:val="bullet"/>
      <w:lvlText w:val="o"/>
      <w:lvlJc w:val="left"/>
      <w:pPr>
        <w:ind w:left="3600" w:hanging="360"/>
      </w:pPr>
      <w:rPr>
        <w:rFonts w:ascii="Courier New" w:hAnsi="Courier New" w:hint="default"/>
      </w:rPr>
    </w:lvl>
    <w:lvl w:ilvl="5" w:tplc="874A9CDE" w:tentative="1">
      <w:start w:val="1"/>
      <w:numFmt w:val="bullet"/>
      <w:lvlText w:val=""/>
      <w:lvlJc w:val="left"/>
      <w:pPr>
        <w:ind w:left="4320" w:hanging="360"/>
      </w:pPr>
      <w:rPr>
        <w:rFonts w:ascii="Wingdings" w:hAnsi="Wingdings" w:hint="default"/>
      </w:rPr>
    </w:lvl>
    <w:lvl w:ilvl="6" w:tplc="5C6272BC" w:tentative="1">
      <w:start w:val="1"/>
      <w:numFmt w:val="bullet"/>
      <w:lvlText w:val=""/>
      <w:lvlJc w:val="left"/>
      <w:pPr>
        <w:ind w:left="5040" w:hanging="360"/>
      </w:pPr>
      <w:rPr>
        <w:rFonts w:ascii="Symbol" w:hAnsi="Symbol" w:hint="default"/>
      </w:rPr>
    </w:lvl>
    <w:lvl w:ilvl="7" w:tplc="25885344" w:tentative="1">
      <w:start w:val="1"/>
      <w:numFmt w:val="bullet"/>
      <w:lvlText w:val="o"/>
      <w:lvlJc w:val="left"/>
      <w:pPr>
        <w:ind w:left="5760" w:hanging="360"/>
      </w:pPr>
      <w:rPr>
        <w:rFonts w:ascii="Courier New" w:hAnsi="Courier New" w:hint="default"/>
      </w:rPr>
    </w:lvl>
    <w:lvl w:ilvl="8" w:tplc="DE6441FA" w:tentative="1">
      <w:start w:val="1"/>
      <w:numFmt w:val="bullet"/>
      <w:lvlText w:val=""/>
      <w:lvlJc w:val="left"/>
      <w:pPr>
        <w:ind w:left="6480" w:hanging="360"/>
      </w:pPr>
      <w:rPr>
        <w:rFonts w:ascii="Wingdings" w:hAnsi="Wingdings" w:hint="default"/>
      </w:rPr>
    </w:lvl>
  </w:abstractNum>
  <w:abstractNum w:abstractNumId="13" w15:restartNumberingAfterBreak="0">
    <w:nsid w:val="1C1C0EC5"/>
    <w:multiLevelType w:val="hybridMultilevel"/>
    <w:tmpl w:val="FF809836"/>
    <w:lvl w:ilvl="0" w:tplc="D55A9EBA">
      <w:start w:val="1"/>
      <w:numFmt w:val="bullet"/>
      <w:lvlText w:val=""/>
      <w:lvlJc w:val="left"/>
      <w:pPr>
        <w:ind w:left="720" w:hanging="360"/>
      </w:pPr>
      <w:rPr>
        <w:rFonts w:ascii="Symbol" w:hAnsi="Symbol" w:hint="default"/>
      </w:rPr>
    </w:lvl>
    <w:lvl w:ilvl="1" w:tplc="DB1204F4" w:tentative="1">
      <w:start w:val="1"/>
      <w:numFmt w:val="bullet"/>
      <w:lvlText w:val="o"/>
      <w:lvlJc w:val="left"/>
      <w:pPr>
        <w:ind w:left="1440" w:hanging="360"/>
      </w:pPr>
      <w:rPr>
        <w:rFonts w:ascii="Courier New" w:hAnsi="Courier New" w:hint="default"/>
      </w:rPr>
    </w:lvl>
    <w:lvl w:ilvl="2" w:tplc="6EEA9444" w:tentative="1">
      <w:start w:val="1"/>
      <w:numFmt w:val="bullet"/>
      <w:lvlText w:val=""/>
      <w:lvlJc w:val="left"/>
      <w:pPr>
        <w:ind w:left="2160" w:hanging="360"/>
      </w:pPr>
      <w:rPr>
        <w:rFonts w:ascii="Wingdings" w:hAnsi="Wingdings" w:hint="default"/>
      </w:rPr>
    </w:lvl>
    <w:lvl w:ilvl="3" w:tplc="9A7605EE" w:tentative="1">
      <w:start w:val="1"/>
      <w:numFmt w:val="bullet"/>
      <w:lvlText w:val=""/>
      <w:lvlJc w:val="left"/>
      <w:pPr>
        <w:ind w:left="2880" w:hanging="360"/>
      </w:pPr>
      <w:rPr>
        <w:rFonts w:ascii="Symbol" w:hAnsi="Symbol" w:hint="default"/>
      </w:rPr>
    </w:lvl>
    <w:lvl w:ilvl="4" w:tplc="FEC2FB62" w:tentative="1">
      <w:start w:val="1"/>
      <w:numFmt w:val="bullet"/>
      <w:lvlText w:val="o"/>
      <w:lvlJc w:val="left"/>
      <w:pPr>
        <w:ind w:left="3600" w:hanging="360"/>
      </w:pPr>
      <w:rPr>
        <w:rFonts w:ascii="Courier New" w:hAnsi="Courier New" w:hint="default"/>
      </w:rPr>
    </w:lvl>
    <w:lvl w:ilvl="5" w:tplc="99747C3A" w:tentative="1">
      <w:start w:val="1"/>
      <w:numFmt w:val="bullet"/>
      <w:lvlText w:val=""/>
      <w:lvlJc w:val="left"/>
      <w:pPr>
        <w:ind w:left="4320" w:hanging="360"/>
      </w:pPr>
      <w:rPr>
        <w:rFonts w:ascii="Wingdings" w:hAnsi="Wingdings" w:hint="default"/>
      </w:rPr>
    </w:lvl>
    <w:lvl w:ilvl="6" w:tplc="51103DB2" w:tentative="1">
      <w:start w:val="1"/>
      <w:numFmt w:val="bullet"/>
      <w:lvlText w:val=""/>
      <w:lvlJc w:val="left"/>
      <w:pPr>
        <w:ind w:left="5040" w:hanging="360"/>
      </w:pPr>
      <w:rPr>
        <w:rFonts w:ascii="Symbol" w:hAnsi="Symbol" w:hint="default"/>
      </w:rPr>
    </w:lvl>
    <w:lvl w:ilvl="7" w:tplc="5B74E074" w:tentative="1">
      <w:start w:val="1"/>
      <w:numFmt w:val="bullet"/>
      <w:lvlText w:val="o"/>
      <w:lvlJc w:val="left"/>
      <w:pPr>
        <w:ind w:left="5760" w:hanging="360"/>
      </w:pPr>
      <w:rPr>
        <w:rFonts w:ascii="Courier New" w:hAnsi="Courier New" w:hint="default"/>
      </w:rPr>
    </w:lvl>
    <w:lvl w:ilvl="8" w:tplc="6F0A53AA" w:tentative="1">
      <w:start w:val="1"/>
      <w:numFmt w:val="bullet"/>
      <w:lvlText w:val=""/>
      <w:lvlJc w:val="left"/>
      <w:pPr>
        <w:ind w:left="6480" w:hanging="360"/>
      </w:pPr>
      <w:rPr>
        <w:rFonts w:ascii="Wingdings" w:hAnsi="Wingdings" w:hint="default"/>
      </w:rPr>
    </w:lvl>
  </w:abstractNum>
  <w:abstractNum w:abstractNumId="14" w15:restartNumberingAfterBreak="0">
    <w:nsid w:val="1D67230F"/>
    <w:multiLevelType w:val="hybridMultilevel"/>
    <w:tmpl w:val="3EB2C252"/>
    <w:lvl w:ilvl="0" w:tplc="FA507712">
      <w:start w:val="1"/>
      <w:numFmt w:val="bullet"/>
      <w:lvlText w:val=""/>
      <w:lvlJc w:val="left"/>
      <w:pPr>
        <w:ind w:left="720" w:hanging="360"/>
      </w:pPr>
      <w:rPr>
        <w:rFonts w:ascii="Symbol" w:hAnsi="Symbol" w:hint="default"/>
      </w:rPr>
    </w:lvl>
    <w:lvl w:ilvl="1" w:tplc="647C3D46">
      <w:start w:val="1"/>
      <w:numFmt w:val="decimal"/>
      <w:lvlText w:val="%2."/>
      <w:lvlJc w:val="left"/>
      <w:pPr>
        <w:tabs>
          <w:tab w:val="num" w:pos="1440"/>
        </w:tabs>
        <w:ind w:left="1440" w:hanging="360"/>
      </w:pPr>
      <w:rPr>
        <w:rFonts w:cs="Times New Roman"/>
      </w:rPr>
    </w:lvl>
    <w:lvl w:ilvl="2" w:tplc="236A18E6">
      <w:start w:val="1"/>
      <w:numFmt w:val="decimal"/>
      <w:lvlText w:val="%3."/>
      <w:lvlJc w:val="left"/>
      <w:pPr>
        <w:tabs>
          <w:tab w:val="num" w:pos="2160"/>
        </w:tabs>
        <w:ind w:left="2160" w:hanging="360"/>
      </w:pPr>
      <w:rPr>
        <w:rFonts w:cs="Times New Roman"/>
      </w:rPr>
    </w:lvl>
    <w:lvl w:ilvl="3" w:tplc="8CAC3C2A">
      <w:start w:val="1"/>
      <w:numFmt w:val="decimal"/>
      <w:lvlText w:val="%4."/>
      <w:lvlJc w:val="left"/>
      <w:pPr>
        <w:tabs>
          <w:tab w:val="num" w:pos="2880"/>
        </w:tabs>
        <w:ind w:left="2880" w:hanging="360"/>
      </w:pPr>
      <w:rPr>
        <w:rFonts w:cs="Times New Roman"/>
      </w:rPr>
    </w:lvl>
    <w:lvl w:ilvl="4" w:tplc="9A3C83A8">
      <w:start w:val="1"/>
      <w:numFmt w:val="decimal"/>
      <w:lvlText w:val="%5."/>
      <w:lvlJc w:val="left"/>
      <w:pPr>
        <w:tabs>
          <w:tab w:val="num" w:pos="3600"/>
        </w:tabs>
        <w:ind w:left="3600" w:hanging="360"/>
      </w:pPr>
      <w:rPr>
        <w:rFonts w:cs="Times New Roman"/>
      </w:rPr>
    </w:lvl>
    <w:lvl w:ilvl="5" w:tplc="30963AEA">
      <w:start w:val="1"/>
      <w:numFmt w:val="decimal"/>
      <w:lvlText w:val="%6."/>
      <w:lvlJc w:val="left"/>
      <w:pPr>
        <w:tabs>
          <w:tab w:val="num" w:pos="4320"/>
        </w:tabs>
        <w:ind w:left="4320" w:hanging="360"/>
      </w:pPr>
      <w:rPr>
        <w:rFonts w:cs="Times New Roman"/>
      </w:rPr>
    </w:lvl>
    <w:lvl w:ilvl="6" w:tplc="85DCD3A0">
      <w:start w:val="1"/>
      <w:numFmt w:val="decimal"/>
      <w:lvlText w:val="%7."/>
      <w:lvlJc w:val="left"/>
      <w:pPr>
        <w:tabs>
          <w:tab w:val="num" w:pos="5040"/>
        </w:tabs>
        <w:ind w:left="5040" w:hanging="360"/>
      </w:pPr>
      <w:rPr>
        <w:rFonts w:cs="Times New Roman"/>
      </w:rPr>
    </w:lvl>
    <w:lvl w:ilvl="7" w:tplc="5A4A4AA4">
      <w:start w:val="1"/>
      <w:numFmt w:val="decimal"/>
      <w:lvlText w:val="%8."/>
      <w:lvlJc w:val="left"/>
      <w:pPr>
        <w:tabs>
          <w:tab w:val="num" w:pos="5760"/>
        </w:tabs>
        <w:ind w:left="5760" w:hanging="360"/>
      </w:pPr>
      <w:rPr>
        <w:rFonts w:cs="Times New Roman"/>
      </w:rPr>
    </w:lvl>
    <w:lvl w:ilvl="8" w:tplc="EDEAD00C">
      <w:start w:val="1"/>
      <w:numFmt w:val="decimal"/>
      <w:lvlText w:val="%9."/>
      <w:lvlJc w:val="left"/>
      <w:pPr>
        <w:tabs>
          <w:tab w:val="num" w:pos="6480"/>
        </w:tabs>
        <w:ind w:left="6480" w:hanging="360"/>
      </w:pPr>
      <w:rPr>
        <w:rFonts w:cs="Times New Roman"/>
      </w:rPr>
    </w:lvl>
  </w:abstractNum>
  <w:abstractNum w:abstractNumId="15" w15:restartNumberingAfterBreak="0">
    <w:nsid w:val="231635AE"/>
    <w:multiLevelType w:val="hybridMultilevel"/>
    <w:tmpl w:val="364EB8C2"/>
    <w:lvl w:ilvl="0" w:tplc="64823A60">
      <w:start w:val="1"/>
      <w:numFmt w:val="lowerLetter"/>
      <w:lvlText w:val="%1)"/>
      <w:lvlJc w:val="left"/>
      <w:pPr>
        <w:tabs>
          <w:tab w:val="num" w:pos="720"/>
        </w:tabs>
        <w:ind w:left="720" w:hanging="360"/>
      </w:pPr>
      <w:rPr>
        <w:rFonts w:cs="Times New Roman" w:hint="default"/>
      </w:rPr>
    </w:lvl>
    <w:lvl w:ilvl="1" w:tplc="E7E600EC" w:tentative="1">
      <w:start w:val="1"/>
      <w:numFmt w:val="lowerLetter"/>
      <w:lvlText w:val="%2."/>
      <w:lvlJc w:val="left"/>
      <w:pPr>
        <w:tabs>
          <w:tab w:val="num" w:pos="1440"/>
        </w:tabs>
        <w:ind w:left="1440" w:hanging="360"/>
      </w:pPr>
      <w:rPr>
        <w:rFonts w:cs="Times New Roman"/>
      </w:rPr>
    </w:lvl>
    <w:lvl w:ilvl="2" w:tplc="C9FA2F74" w:tentative="1">
      <w:start w:val="1"/>
      <w:numFmt w:val="lowerRoman"/>
      <w:lvlText w:val="%3."/>
      <w:lvlJc w:val="right"/>
      <w:pPr>
        <w:tabs>
          <w:tab w:val="num" w:pos="2160"/>
        </w:tabs>
        <w:ind w:left="2160" w:hanging="180"/>
      </w:pPr>
      <w:rPr>
        <w:rFonts w:cs="Times New Roman"/>
      </w:rPr>
    </w:lvl>
    <w:lvl w:ilvl="3" w:tplc="02CEF6D4" w:tentative="1">
      <w:start w:val="1"/>
      <w:numFmt w:val="decimal"/>
      <w:lvlText w:val="%4."/>
      <w:lvlJc w:val="left"/>
      <w:pPr>
        <w:tabs>
          <w:tab w:val="num" w:pos="2880"/>
        </w:tabs>
        <w:ind w:left="2880" w:hanging="360"/>
      </w:pPr>
      <w:rPr>
        <w:rFonts w:cs="Times New Roman"/>
      </w:rPr>
    </w:lvl>
    <w:lvl w:ilvl="4" w:tplc="E9B6A1F2" w:tentative="1">
      <w:start w:val="1"/>
      <w:numFmt w:val="lowerLetter"/>
      <w:lvlText w:val="%5."/>
      <w:lvlJc w:val="left"/>
      <w:pPr>
        <w:tabs>
          <w:tab w:val="num" w:pos="3600"/>
        </w:tabs>
        <w:ind w:left="3600" w:hanging="360"/>
      </w:pPr>
      <w:rPr>
        <w:rFonts w:cs="Times New Roman"/>
      </w:rPr>
    </w:lvl>
    <w:lvl w:ilvl="5" w:tplc="3D460752" w:tentative="1">
      <w:start w:val="1"/>
      <w:numFmt w:val="lowerRoman"/>
      <w:lvlText w:val="%6."/>
      <w:lvlJc w:val="right"/>
      <w:pPr>
        <w:tabs>
          <w:tab w:val="num" w:pos="4320"/>
        </w:tabs>
        <w:ind w:left="4320" w:hanging="180"/>
      </w:pPr>
      <w:rPr>
        <w:rFonts w:cs="Times New Roman"/>
      </w:rPr>
    </w:lvl>
    <w:lvl w:ilvl="6" w:tplc="597AF574" w:tentative="1">
      <w:start w:val="1"/>
      <w:numFmt w:val="decimal"/>
      <w:lvlText w:val="%7."/>
      <w:lvlJc w:val="left"/>
      <w:pPr>
        <w:tabs>
          <w:tab w:val="num" w:pos="5040"/>
        </w:tabs>
        <w:ind w:left="5040" w:hanging="360"/>
      </w:pPr>
      <w:rPr>
        <w:rFonts w:cs="Times New Roman"/>
      </w:rPr>
    </w:lvl>
    <w:lvl w:ilvl="7" w:tplc="EA96FD2E" w:tentative="1">
      <w:start w:val="1"/>
      <w:numFmt w:val="lowerLetter"/>
      <w:lvlText w:val="%8."/>
      <w:lvlJc w:val="left"/>
      <w:pPr>
        <w:tabs>
          <w:tab w:val="num" w:pos="5760"/>
        </w:tabs>
        <w:ind w:left="5760" w:hanging="360"/>
      </w:pPr>
      <w:rPr>
        <w:rFonts w:cs="Times New Roman"/>
      </w:rPr>
    </w:lvl>
    <w:lvl w:ilvl="8" w:tplc="803E4C52"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E41C13"/>
    <w:multiLevelType w:val="hybridMultilevel"/>
    <w:tmpl w:val="5C2C8A4E"/>
    <w:lvl w:ilvl="0" w:tplc="1ACC8CB2">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4F025A"/>
    <w:multiLevelType w:val="hybridMultilevel"/>
    <w:tmpl w:val="DFD6B8AE"/>
    <w:lvl w:ilvl="0" w:tplc="BC7A3E14">
      <w:start w:val="1"/>
      <w:numFmt w:val="bullet"/>
      <w:lvlText w:val=""/>
      <w:lvlJc w:val="left"/>
      <w:pPr>
        <w:ind w:left="360" w:hanging="360"/>
      </w:pPr>
      <w:rPr>
        <w:rFonts w:ascii="Symbol" w:hAnsi="Symbol" w:hint="default"/>
      </w:rPr>
    </w:lvl>
    <w:lvl w:ilvl="1" w:tplc="DBD03D3E">
      <w:start w:val="1"/>
      <w:numFmt w:val="bullet"/>
      <w:lvlText w:val="o"/>
      <w:lvlJc w:val="left"/>
      <w:pPr>
        <w:ind w:left="1080" w:hanging="360"/>
      </w:pPr>
      <w:rPr>
        <w:rFonts w:ascii="Courier New" w:hAnsi="Courier New" w:cs="Courier New" w:hint="default"/>
      </w:rPr>
    </w:lvl>
    <w:lvl w:ilvl="2" w:tplc="0630D4CE" w:tentative="1">
      <w:start w:val="1"/>
      <w:numFmt w:val="bullet"/>
      <w:lvlText w:val=""/>
      <w:lvlJc w:val="left"/>
      <w:pPr>
        <w:ind w:left="1800" w:hanging="360"/>
      </w:pPr>
      <w:rPr>
        <w:rFonts w:ascii="Wingdings" w:hAnsi="Wingdings" w:hint="default"/>
      </w:rPr>
    </w:lvl>
    <w:lvl w:ilvl="3" w:tplc="93746878" w:tentative="1">
      <w:start w:val="1"/>
      <w:numFmt w:val="bullet"/>
      <w:lvlText w:val=""/>
      <w:lvlJc w:val="left"/>
      <w:pPr>
        <w:ind w:left="2520" w:hanging="360"/>
      </w:pPr>
      <w:rPr>
        <w:rFonts w:ascii="Symbol" w:hAnsi="Symbol" w:hint="default"/>
      </w:rPr>
    </w:lvl>
    <w:lvl w:ilvl="4" w:tplc="487C1290" w:tentative="1">
      <w:start w:val="1"/>
      <w:numFmt w:val="bullet"/>
      <w:lvlText w:val="o"/>
      <w:lvlJc w:val="left"/>
      <w:pPr>
        <w:ind w:left="3240" w:hanging="360"/>
      </w:pPr>
      <w:rPr>
        <w:rFonts w:ascii="Courier New" w:hAnsi="Courier New" w:cs="Courier New" w:hint="default"/>
      </w:rPr>
    </w:lvl>
    <w:lvl w:ilvl="5" w:tplc="970874E0" w:tentative="1">
      <w:start w:val="1"/>
      <w:numFmt w:val="bullet"/>
      <w:lvlText w:val=""/>
      <w:lvlJc w:val="left"/>
      <w:pPr>
        <w:ind w:left="3960" w:hanging="360"/>
      </w:pPr>
      <w:rPr>
        <w:rFonts w:ascii="Wingdings" w:hAnsi="Wingdings" w:hint="default"/>
      </w:rPr>
    </w:lvl>
    <w:lvl w:ilvl="6" w:tplc="513CD85C" w:tentative="1">
      <w:start w:val="1"/>
      <w:numFmt w:val="bullet"/>
      <w:lvlText w:val=""/>
      <w:lvlJc w:val="left"/>
      <w:pPr>
        <w:ind w:left="4680" w:hanging="360"/>
      </w:pPr>
      <w:rPr>
        <w:rFonts w:ascii="Symbol" w:hAnsi="Symbol" w:hint="default"/>
      </w:rPr>
    </w:lvl>
    <w:lvl w:ilvl="7" w:tplc="E30274E4" w:tentative="1">
      <w:start w:val="1"/>
      <w:numFmt w:val="bullet"/>
      <w:lvlText w:val="o"/>
      <w:lvlJc w:val="left"/>
      <w:pPr>
        <w:ind w:left="5400" w:hanging="360"/>
      </w:pPr>
      <w:rPr>
        <w:rFonts w:ascii="Courier New" w:hAnsi="Courier New" w:cs="Courier New" w:hint="default"/>
      </w:rPr>
    </w:lvl>
    <w:lvl w:ilvl="8" w:tplc="A970A9E0" w:tentative="1">
      <w:start w:val="1"/>
      <w:numFmt w:val="bullet"/>
      <w:lvlText w:val=""/>
      <w:lvlJc w:val="left"/>
      <w:pPr>
        <w:ind w:left="6120" w:hanging="360"/>
      </w:pPr>
      <w:rPr>
        <w:rFonts w:ascii="Wingdings" w:hAnsi="Wingdings" w:hint="default"/>
      </w:rPr>
    </w:lvl>
  </w:abstractNum>
  <w:abstractNum w:abstractNumId="18" w15:restartNumberingAfterBreak="0">
    <w:nsid w:val="2EFA6E0A"/>
    <w:multiLevelType w:val="hybridMultilevel"/>
    <w:tmpl w:val="E08ACAE2"/>
    <w:lvl w:ilvl="0" w:tplc="714E3A7E">
      <w:start w:val="1"/>
      <w:numFmt w:val="bullet"/>
      <w:lvlText w:val="-"/>
      <w:lvlJc w:val="left"/>
      <w:pPr>
        <w:tabs>
          <w:tab w:val="num" w:pos="720"/>
        </w:tabs>
        <w:ind w:left="720" w:hanging="360"/>
      </w:pPr>
      <w:rPr>
        <w:rFonts w:ascii="Times New Roman" w:eastAsia="Times New Roman" w:hAnsi="Times New Roman" w:hint="default"/>
      </w:rPr>
    </w:lvl>
    <w:lvl w:ilvl="1" w:tplc="5F9EBAFE" w:tentative="1">
      <w:start w:val="1"/>
      <w:numFmt w:val="bullet"/>
      <w:lvlText w:val="o"/>
      <w:lvlJc w:val="left"/>
      <w:pPr>
        <w:tabs>
          <w:tab w:val="num" w:pos="1440"/>
        </w:tabs>
        <w:ind w:left="1440" w:hanging="360"/>
      </w:pPr>
      <w:rPr>
        <w:rFonts w:ascii="Courier New" w:hAnsi="Courier New" w:hint="default"/>
      </w:rPr>
    </w:lvl>
    <w:lvl w:ilvl="2" w:tplc="3F32E6B2" w:tentative="1">
      <w:start w:val="1"/>
      <w:numFmt w:val="bullet"/>
      <w:lvlText w:val=""/>
      <w:lvlJc w:val="left"/>
      <w:pPr>
        <w:tabs>
          <w:tab w:val="num" w:pos="2160"/>
        </w:tabs>
        <w:ind w:left="2160" w:hanging="360"/>
      </w:pPr>
      <w:rPr>
        <w:rFonts w:ascii="Wingdings" w:hAnsi="Wingdings" w:hint="default"/>
      </w:rPr>
    </w:lvl>
    <w:lvl w:ilvl="3" w:tplc="E3F6D380" w:tentative="1">
      <w:start w:val="1"/>
      <w:numFmt w:val="bullet"/>
      <w:lvlText w:val=""/>
      <w:lvlJc w:val="left"/>
      <w:pPr>
        <w:tabs>
          <w:tab w:val="num" w:pos="2880"/>
        </w:tabs>
        <w:ind w:left="2880" w:hanging="360"/>
      </w:pPr>
      <w:rPr>
        <w:rFonts w:ascii="Symbol" w:hAnsi="Symbol" w:hint="default"/>
      </w:rPr>
    </w:lvl>
    <w:lvl w:ilvl="4" w:tplc="787A7AE4" w:tentative="1">
      <w:start w:val="1"/>
      <w:numFmt w:val="bullet"/>
      <w:lvlText w:val="o"/>
      <w:lvlJc w:val="left"/>
      <w:pPr>
        <w:tabs>
          <w:tab w:val="num" w:pos="3600"/>
        </w:tabs>
        <w:ind w:left="3600" w:hanging="360"/>
      </w:pPr>
      <w:rPr>
        <w:rFonts w:ascii="Courier New" w:hAnsi="Courier New" w:hint="default"/>
      </w:rPr>
    </w:lvl>
    <w:lvl w:ilvl="5" w:tplc="09C63904" w:tentative="1">
      <w:start w:val="1"/>
      <w:numFmt w:val="bullet"/>
      <w:lvlText w:val=""/>
      <w:lvlJc w:val="left"/>
      <w:pPr>
        <w:tabs>
          <w:tab w:val="num" w:pos="4320"/>
        </w:tabs>
        <w:ind w:left="4320" w:hanging="360"/>
      </w:pPr>
      <w:rPr>
        <w:rFonts w:ascii="Wingdings" w:hAnsi="Wingdings" w:hint="default"/>
      </w:rPr>
    </w:lvl>
    <w:lvl w:ilvl="6" w:tplc="D4AA0F7E" w:tentative="1">
      <w:start w:val="1"/>
      <w:numFmt w:val="bullet"/>
      <w:lvlText w:val=""/>
      <w:lvlJc w:val="left"/>
      <w:pPr>
        <w:tabs>
          <w:tab w:val="num" w:pos="5040"/>
        </w:tabs>
        <w:ind w:left="5040" w:hanging="360"/>
      </w:pPr>
      <w:rPr>
        <w:rFonts w:ascii="Symbol" w:hAnsi="Symbol" w:hint="default"/>
      </w:rPr>
    </w:lvl>
    <w:lvl w:ilvl="7" w:tplc="D368CBA6" w:tentative="1">
      <w:start w:val="1"/>
      <w:numFmt w:val="bullet"/>
      <w:lvlText w:val="o"/>
      <w:lvlJc w:val="left"/>
      <w:pPr>
        <w:tabs>
          <w:tab w:val="num" w:pos="5760"/>
        </w:tabs>
        <w:ind w:left="5760" w:hanging="360"/>
      </w:pPr>
      <w:rPr>
        <w:rFonts w:ascii="Courier New" w:hAnsi="Courier New" w:hint="default"/>
      </w:rPr>
    </w:lvl>
    <w:lvl w:ilvl="8" w:tplc="203E374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E169FE"/>
    <w:multiLevelType w:val="hybridMultilevel"/>
    <w:tmpl w:val="04127218"/>
    <w:lvl w:ilvl="0" w:tplc="7B68B1B8">
      <w:start w:val="1"/>
      <w:numFmt w:val="bullet"/>
      <w:lvlText w:val="•"/>
      <w:lvlJc w:val="left"/>
      <w:pPr>
        <w:tabs>
          <w:tab w:val="num" w:pos="720"/>
        </w:tabs>
        <w:ind w:left="720" w:hanging="360"/>
      </w:pPr>
      <w:rPr>
        <w:rFonts w:ascii="Times New Roman" w:hAnsi="Times New Roman" w:hint="default"/>
      </w:rPr>
    </w:lvl>
    <w:lvl w:ilvl="1" w:tplc="5D02ABF4">
      <w:start w:val="1"/>
      <w:numFmt w:val="decimal"/>
      <w:lvlText w:val="%2."/>
      <w:lvlJc w:val="left"/>
      <w:pPr>
        <w:tabs>
          <w:tab w:val="num" w:pos="1440"/>
        </w:tabs>
        <w:ind w:left="1440" w:hanging="360"/>
      </w:pPr>
      <w:rPr>
        <w:rFonts w:cs="Times New Roman"/>
      </w:rPr>
    </w:lvl>
    <w:lvl w:ilvl="2" w:tplc="52D425F8">
      <w:start w:val="1"/>
      <w:numFmt w:val="decimal"/>
      <w:lvlText w:val="%3."/>
      <w:lvlJc w:val="left"/>
      <w:pPr>
        <w:tabs>
          <w:tab w:val="num" w:pos="2160"/>
        </w:tabs>
        <w:ind w:left="2160" w:hanging="360"/>
      </w:pPr>
      <w:rPr>
        <w:rFonts w:cs="Times New Roman"/>
      </w:rPr>
    </w:lvl>
    <w:lvl w:ilvl="3" w:tplc="09B25BC4">
      <w:start w:val="1"/>
      <w:numFmt w:val="decimal"/>
      <w:lvlText w:val="%4."/>
      <w:lvlJc w:val="left"/>
      <w:pPr>
        <w:tabs>
          <w:tab w:val="num" w:pos="2880"/>
        </w:tabs>
        <w:ind w:left="2880" w:hanging="360"/>
      </w:pPr>
      <w:rPr>
        <w:rFonts w:cs="Times New Roman"/>
      </w:rPr>
    </w:lvl>
    <w:lvl w:ilvl="4" w:tplc="FE0CC4AC">
      <w:start w:val="1"/>
      <w:numFmt w:val="decimal"/>
      <w:lvlText w:val="%5."/>
      <w:lvlJc w:val="left"/>
      <w:pPr>
        <w:tabs>
          <w:tab w:val="num" w:pos="3600"/>
        </w:tabs>
        <w:ind w:left="3600" w:hanging="360"/>
      </w:pPr>
      <w:rPr>
        <w:rFonts w:cs="Times New Roman"/>
      </w:rPr>
    </w:lvl>
    <w:lvl w:ilvl="5" w:tplc="8B861408">
      <w:start w:val="1"/>
      <w:numFmt w:val="decimal"/>
      <w:lvlText w:val="%6."/>
      <w:lvlJc w:val="left"/>
      <w:pPr>
        <w:tabs>
          <w:tab w:val="num" w:pos="4320"/>
        </w:tabs>
        <w:ind w:left="4320" w:hanging="360"/>
      </w:pPr>
      <w:rPr>
        <w:rFonts w:cs="Times New Roman"/>
      </w:rPr>
    </w:lvl>
    <w:lvl w:ilvl="6" w:tplc="EEC0DD34">
      <w:start w:val="1"/>
      <w:numFmt w:val="decimal"/>
      <w:lvlText w:val="%7."/>
      <w:lvlJc w:val="left"/>
      <w:pPr>
        <w:tabs>
          <w:tab w:val="num" w:pos="5040"/>
        </w:tabs>
        <w:ind w:left="5040" w:hanging="360"/>
      </w:pPr>
      <w:rPr>
        <w:rFonts w:cs="Times New Roman"/>
      </w:rPr>
    </w:lvl>
    <w:lvl w:ilvl="7" w:tplc="A5D6AD74">
      <w:start w:val="1"/>
      <w:numFmt w:val="decimal"/>
      <w:lvlText w:val="%8."/>
      <w:lvlJc w:val="left"/>
      <w:pPr>
        <w:tabs>
          <w:tab w:val="num" w:pos="5760"/>
        </w:tabs>
        <w:ind w:left="5760" w:hanging="360"/>
      </w:pPr>
      <w:rPr>
        <w:rFonts w:cs="Times New Roman"/>
      </w:rPr>
    </w:lvl>
    <w:lvl w:ilvl="8" w:tplc="CC74F5D2">
      <w:start w:val="1"/>
      <w:numFmt w:val="decimal"/>
      <w:lvlText w:val="%9."/>
      <w:lvlJc w:val="left"/>
      <w:pPr>
        <w:tabs>
          <w:tab w:val="num" w:pos="6480"/>
        </w:tabs>
        <w:ind w:left="6480" w:hanging="360"/>
      </w:pPr>
      <w:rPr>
        <w:rFonts w:cs="Times New Roman"/>
      </w:rPr>
    </w:lvl>
  </w:abstractNum>
  <w:abstractNum w:abstractNumId="20" w15:restartNumberingAfterBreak="0">
    <w:nsid w:val="35111C85"/>
    <w:multiLevelType w:val="hybridMultilevel"/>
    <w:tmpl w:val="E76A6666"/>
    <w:lvl w:ilvl="0" w:tplc="7A404CD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A436D"/>
    <w:multiLevelType w:val="hybridMultilevel"/>
    <w:tmpl w:val="F1C0154C"/>
    <w:lvl w:ilvl="0" w:tplc="5C2A13E2">
      <w:start w:val="1"/>
      <w:numFmt w:val="bullet"/>
      <w:lvlText w:val=""/>
      <w:lvlJc w:val="left"/>
      <w:pPr>
        <w:ind w:left="720" w:hanging="360"/>
      </w:pPr>
      <w:rPr>
        <w:rFonts w:ascii="Symbol" w:hAnsi="Symbol" w:hint="default"/>
      </w:rPr>
    </w:lvl>
    <w:lvl w:ilvl="1" w:tplc="0A08163C" w:tentative="1">
      <w:start w:val="1"/>
      <w:numFmt w:val="bullet"/>
      <w:lvlText w:val="o"/>
      <w:lvlJc w:val="left"/>
      <w:pPr>
        <w:ind w:left="1440" w:hanging="360"/>
      </w:pPr>
      <w:rPr>
        <w:rFonts w:ascii="Courier New" w:hAnsi="Courier New" w:hint="default"/>
      </w:rPr>
    </w:lvl>
    <w:lvl w:ilvl="2" w:tplc="6EFAC804" w:tentative="1">
      <w:start w:val="1"/>
      <w:numFmt w:val="bullet"/>
      <w:lvlText w:val=""/>
      <w:lvlJc w:val="left"/>
      <w:pPr>
        <w:ind w:left="2160" w:hanging="360"/>
      </w:pPr>
      <w:rPr>
        <w:rFonts w:ascii="Wingdings" w:hAnsi="Wingdings" w:hint="default"/>
      </w:rPr>
    </w:lvl>
    <w:lvl w:ilvl="3" w:tplc="C9CACC36" w:tentative="1">
      <w:start w:val="1"/>
      <w:numFmt w:val="bullet"/>
      <w:lvlText w:val=""/>
      <w:lvlJc w:val="left"/>
      <w:pPr>
        <w:ind w:left="2880" w:hanging="360"/>
      </w:pPr>
      <w:rPr>
        <w:rFonts w:ascii="Symbol" w:hAnsi="Symbol" w:hint="default"/>
      </w:rPr>
    </w:lvl>
    <w:lvl w:ilvl="4" w:tplc="B32E65E8" w:tentative="1">
      <w:start w:val="1"/>
      <w:numFmt w:val="bullet"/>
      <w:lvlText w:val="o"/>
      <w:lvlJc w:val="left"/>
      <w:pPr>
        <w:ind w:left="3600" w:hanging="360"/>
      </w:pPr>
      <w:rPr>
        <w:rFonts w:ascii="Courier New" w:hAnsi="Courier New" w:hint="default"/>
      </w:rPr>
    </w:lvl>
    <w:lvl w:ilvl="5" w:tplc="054C960C" w:tentative="1">
      <w:start w:val="1"/>
      <w:numFmt w:val="bullet"/>
      <w:lvlText w:val=""/>
      <w:lvlJc w:val="left"/>
      <w:pPr>
        <w:ind w:left="4320" w:hanging="360"/>
      </w:pPr>
      <w:rPr>
        <w:rFonts w:ascii="Wingdings" w:hAnsi="Wingdings" w:hint="default"/>
      </w:rPr>
    </w:lvl>
    <w:lvl w:ilvl="6" w:tplc="F60CC9AE" w:tentative="1">
      <w:start w:val="1"/>
      <w:numFmt w:val="bullet"/>
      <w:lvlText w:val=""/>
      <w:lvlJc w:val="left"/>
      <w:pPr>
        <w:ind w:left="5040" w:hanging="360"/>
      </w:pPr>
      <w:rPr>
        <w:rFonts w:ascii="Symbol" w:hAnsi="Symbol" w:hint="default"/>
      </w:rPr>
    </w:lvl>
    <w:lvl w:ilvl="7" w:tplc="C1C8A6B0" w:tentative="1">
      <w:start w:val="1"/>
      <w:numFmt w:val="bullet"/>
      <w:lvlText w:val="o"/>
      <w:lvlJc w:val="left"/>
      <w:pPr>
        <w:ind w:left="5760" w:hanging="360"/>
      </w:pPr>
      <w:rPr>
        <w:rFonts w:ascii="Courier New" w:hAnsi="Courier New" w:hint="default"/>
      </w:rPr>
    </w:lvl>
    <w:lvl w:ilvl="8" w:tplc="4C1A0722" w:tentative="1">
      <w:start w:val="1"/>
      <w:numFmt w:val="bullet"/>
      <w:lvlText w:val=""/>
      <w:lvlJc w:val="left"/>
      <w:pPr>
        <w:ind w:left="6480" w:hanging="360"/>
      </w:pPr>
      <w:rPr>
        <w:rFonts w:ascii="Wingdings" w:hAnsi="Wingdings" w:hint="default"/>
      </w:rPr>
    </w:lvl>
  </w:abstractNum>
  <w:abstractNum w:abstractNumId="22" w15:restartNumberingAfterBreak="0">
    <w:nsid w:val="3F5729AB"/>
    <w:multiLevelType w:val="hybridMultilevel"/>
    <w:tmpl w:val="CB949BD2"/>
    <w:lvl w:ilvl="0" w:tplc="90407B1E">
      <w:start w:val="1"/>
      <w:numFmt w:val="bullet"/>
      <w:lvlText w:val="•"/>
      <w:lvlJc w:val="left"/>
      <w:pPr>
        <w:tabs>
          <w:tab w:val="num" w:pos="720"/>
        </w:tabs>
        <w:ind w:left="720" w:hanging="360"/>
      </w:pPr>
      <w:rPr>
        <w:rFonts w:ascii="Times New Roman" w:hAnsi="Times New Roman" w:hint="default"/>
      </w:rPr>
    </w:lvl>
    <w:lvl w:ilvl="1" w:tplc="9B26B1C2">
      <w:start w:val="1"/>
      <w:numFmt w:val="decimal"/>
      <w:lvlText w:val="%2."/>
      <w:lvlJc w:val="left"/>
      <w:pPr>
        <w:tabs>
          <w:tab w:val="num" w:pos="1440"/>
        </w:tabs>
        <w:ind w:left="1440" w:hanging="360"/>
      </w:pPr>
      <w:rPr>
        <w:rFonts w:cs="Times New Roman"/>
      </w:rPr>
    </w:lvl>
    <w:lvl w:ilvl="2" w:tplc="D2D01200">
      <w:start w:val="1"/>
      <w:numFmt w:val="decimal"/>
      <w:lvlText w:val="%3."/>
      <w:lvlJc w:val="left"/>
      <w:pPr>
        <w:tabs>
          <w:tab w:val="num" w:pos="2160"/>
        </w:tabs>
        <w:ind w:left="2160" w:hanging="360"/>
      </w:pPr>
      <w:rPr>
        <w:rFonts w:cs="Times New Roman"/>
      </w:rPr>
    </w:lvl>
    <w:lvl w:ilvl="3" w:tplc="E35833F0">
      <w:start w:val="1"/>
      <w:numFmt w:val="decimal"/>
      <w:lvlText w:val="%4."/>
      <w:lvlJc w:val="left"/>
      <w:pPr>
        <w:tabs>
          <w:tab w:val="num" w:pos="2880"/>
        </w:tabs>
        <w:ind w:left="2880" w:hanging="360"/>
      </w:pPr>
      <w:rPr>
        <w:rFonts w:cs="Times New Roman"/>
      </w:rPr>
    </w:lvl>
    <w:lvl w:ilvl="4" w:tplc="FCB0966E">
      <w:start w:val="1"/>
      <w:numFmt w:val="decimal"/>
      <w:lvlText w:val="%5."/>
      <w:lvlJc w:val="left"/>
      <w:pPr>
        <w:tabs>
          <w:tab w:val="num" w:pos="3600"/>
        </w:tabs>
        <w:ind w:left="3600" w:hanging="360"/>
      </w:pPr>
      <w:rPr>
        <w:rFonts w:cs="Times New Roman"/>
      </w:rPr>
    </w:lvl>
    <w:lvl w:ilvl="5" w:tplc="8BCEF762">
      <w:start w:val="1"/>
      <w:numFmt w:val="decimal"/>
      <w:lvlText w:val="%6."/>
      <w:lvlJc w:val="left"/>
      <w:pPr>
        <w:tabs>
          <w:tab w:val="num" w:pos="4320"/>
        </w:tabs>
        <w:ind w:left="4320" w:hanging="360"/>
      </w:pPr>
      <w:rPr>
        <w:rFonts w:cs="Times New Roman"/>
      </w:rPr>
    </w:lvl>
    <w:lvl w:ilvl="6" w:tplc="14C0876A">
      <w:start w:val="1"/>
      <w:numFmt w:val="decimal"/>
      <w:lvlText w:val="%7."/>
      <w:lvlJc w:val="left"/>
      <w:pPr>
        <w:tabs>
          <w:tab w:val="num" w:pos="5040"/>
        </w:tabs>
        <w:ind w:left="5040" w:hanging="360"/>
      </w:pPr>
      <w:rPr>
        <w:rFonts w:cs="Times New Roman"/>
      </w:rPr>
    </w:lvl>
    <w:lvl w:ilvl="7" w:tplc="88C8E126">
      <w:start w:val="1"/>
      <w:numFmt w:val="decimal"/>
      <w:lvlText w:val="%8."/>
      <w:lvlJc w:val="left"/>
      <w:pPr>
        <w:tabs>
          <w:tab w:val="num" w:pos="5760"/>
        </w:tabs>
        <w:ind w:left="5760" w:hanging="360"/>
      </w:pPr>
      <w:rPr>
        <w:rFonts w:cs="Times New Roman"/>
      </w:rPr>
    </w:lvl>
    <w:lvl w:ilvl="8" w:tplc="2568537E">
      <w:start w:val="1"/>
      <w:numFmt w:val="decimal"/>
      <w:lvlText w:val="%9."/>
      <w:lvlJc w:val="left"/>
      <w:pPr>
        <w:tabs>
          <w:tab w:val="num" w:pos="6480"/>
        </w:tabs>
        <w:ind w:left="6480" w:hanging="360"/>
      </w:pPr>
      <w:rPr>
        <w:rFonts w:cs="Times New Roman"/>
      </w:rPr>
    </w:lvl>
  </w:abstractNum>
  <w:abstractNum w:abstractNumId="23" w15:restartNumberingAfterBreak="0">
    <w:nsid w:val="42644328"/>
    <w:multiLevelType w:val="hybridMultilevel"/>
    <w:tmpl w:val="DB143E04"/>
    <w:lvl w:ilvl="0" w:tplc="A9D49D00">
      <w:start w:val="1"/>
      <w:numFmt w:val="decimal"/>
      <w:lvlText w:val="%1."/>
      <w:lvlJc w:val="left"/>
      <w:pPr>
        <w:ind w:left="720" w:hanging="360"/>
      </w:pPr>
      <w:rPr>
        <w:rFonts w:cs="Times New Roman" w:hint="default"/>
      </w:rPr>
    </w:lvl>
    <w:lvl w:ilvl="1" w:tplc="91BE8806" w:tentative="1">
      <w:start w:val="1"/>
      <w:numFmt w:val="lowerLetter"/>
      <w:lvlText w:val="%2."/>
      <w:lvlJc w:val="left"/>
      <w:pPr>
        <w:ind w:left="1440" w:hanging="360"/>
      </w:pPr>
      <w:rPr>
        <w:rFonts w:cs="Times New Roman"/>
      </w:rPr>
    </w:lvl>
    <w:lvl w:ilvl="2" w:tplc="DE2CE514" w:tentative="1">
      <w:start w:val="1"/>
      <w:numFmt w:val="lowerRoman"/>
      <w:lvlText w:val="%3."/>
      <w:lvlJc w:val="right"/>
      <w:pPr>
        <w:ind w:left="2160" w:hanging="180"/>
      </w:pPr>
      <w:rPr>
        <w:rFonts w:cs="Times New Roman"/>
      </w:rPr>
    </w:lvl>
    <w:lvl w:ilvl="3" w:tplc="E4788894" w:tentative="1">
      <w:start w:val="1"/>
      <w:numFmt w:val="decimal"/>
      <w:lvlText w:val="%4."/>
      <w:lvlJc w:val="left"/>
      <w:pPr>
        <w:ind w:left="2880" w:hanging="360"/>
      </w:pPr>
      <w:rPr>
        <w:rFonts w:cs="Times New Roman"/>
      </w:rPr>
    </w:lvl>
    <w:lvl w:ilvl="4" w:tplc="0F42B340" w:tentative="1">
      <w:start w:val="1"/>
      <w:numFmt w:val="lowerLetter"/>
      <w:lvlText w:val="%5."/>
      <w:lvlJc w:val="left"/>
      <w:pPr>
        <w:ind w:left="3600" w:hanging="360"/>
      </w:pPr>
      <w:rPr>
        <w:rFonts w:cs="Times New Roman"/>
      </w:rPr>
    </w:lvl>
    <w:lvl w:ilvl="5" w:tplc="1326D780" w:tentative="1">
      <w:start w:val="1"/>
      <w:numFmt w:val="lowerRoman"/>
      <w:lvlText w:val="%6."/>
      <w:lvlJc w:val="right"/>
      <w:pPr>
        <w:ind w:left="4320" w:hanging="180"/>
      </w:pPr>
      <w:rPr>
        <w:rFonts w:cs="Times New Roman"/>
      </w:rPr>
    </w:lvl>
    <w:lvl w:ilvl="6" w:tplc="D5744304" w:tentative="1">
      <w:start w:val="1"/>
      <w:numFmt w:val="decimal"/>
      <w:lvlText w:val="%7."/>
      <w:lvlJc w:val="left"/>
      <w:pPr>
        <w:ind w:left="5040" w:hanging="360"/>
      </w:pPr>
      <w:rPr>
        <w:rFonts w:cs="Times New Roman"/>
      </w:rPr>
    </w:lvl>
    <w:lvl w:ilvl="7" w:tplc="72940D74" w:tentative="1">
      <w:start w:val="1"/>
      <w:numFmt w:val="lowerLetter"/>
      <w:lvlText w:val="%8."/>
      <w:lvlJc w:val="left"/>
      <w:pPr>
        <w:ind w:left="5760" w:hanging="360"/>
      </w:pPr>
      <w:rPr>
        <w:rFonts w:cs="Times New Roman"/>
      </w:rPr>
    </w:lvl>
    <w:lvl w:ilvl="8" w:tplc="82E04440" w:tentative="1">
      <w:start w:val="1"/>
      <w:numFmt w:val="lowerRoman"/>
      <w:lvlText w:val="%9."/>
      <w:lvlJc w:val="right"/>
      <w:pPr>
        <w:ind w:left="6480" w:hanging="180"/>
      </w:pPr>
      <w:rPr>
        <w:rFonts w:cs="Times New Roman"/>
      </w:rPr>
    </w:lvl>
  </w:abstractNum>
  <w:abstractNum w:abstractNumId="24" w15:restartNumberingAfterBreak="0">
    <w:nsid w:val="427B1837"/>
    <w:multiLevelType w:val="hybridMultilevel"/>
    <w:tmpl w:val="688096D6"/>
    <w:lvl w:ilvl="0" w:tplc="3B8CD832">
      <w:start w:val="1"/>
      <w:numFmt w:val="bullet"/>
      <w:lvlText w:val=""/>
      <w:lvlJc w:val="left"/>
      <w:pPr>
        <w:ind w:left="720" w:hanging="360"/>
      </w:pPr>
      <w:rPr>
        <w:rFonts w:ascii="Symbol" w:hAnsi="Symbol" w:hint="default"/>
      </w:rPr>
    </w:lvl>
    <w:lvl w:ilvl="1" w:tplc="6E506F30" w:tentative="1">
      <w:start w:val="1"/>
      <w:numFmt w:val="bullet"/>
      <w:lvlText w:val="o"/>
      <w:lvlJc w:val="left"/>
      <w:pPr>
        <w:ind w:left="1440" w:hanging="360"/>
      </w:pPr>
      <w:rPr>
        <w:rFonts w:ascii="Courier New" w:hAnsi="Courier New" w:cs="Courier New" w:hint="default"/>
      </w:rPr>
    </w:lvl>
    <w:lvl w:ilvl="2" w:tplc="E878EB80" w:tentative="1">
      <w:start w:val="1"/>
      <w:numFmt w:val="bullet"/>
      <w:lvlText w:val=""/>
      <w:lvlJc w:val="left"/>
      <w:pPr>
        <w:ind w:left="2160" w:hanging="360"/>
      </w:pPr>
      <w:rPr>
        <w:rFonts w:ascii="Wingdings" w:hAnsi="Wingdings" w:hint="default"/>
      </w:rPr>
    </w:lvl>
    <w:lvl w:ilvl="3" w:tplc="3A9AB160" w:tentative="1">
      <w:start w:val="1"/>
      <w:numFmt w:val="bullet"/>
      <w:lvlText w:val=""/>
      <w:lvlJc w:val="left"/>
      <w:pPr>
        <w:ind w:left="2880" w:hanging="360"/>
      </w:pPr>
      <w:rPr>
        <w:rFonts w:ascii="Symbol" w:hAnsi="Symbol" w:hint="default"/>
      </w:rPr>
    </w:lvl>
    <w:lvl w:ilvl="4" w:tplc="5F68B366" w:tentative="1">
      <w:start w:val="1"/>
      <w:numFmt w:val="bullet"/>
      <w:lvlText w:val="o"/>
      <w:lvlJc w:val="left"/>
      <w:pPr>
        <w:ind w:left="3600" w:hanging="360"/>
      </w:pPr>
      <w:rPr>
        <w:rFonts w:ascii="Courier New" w:hAnsi="Courier New" w:cs="Courier New" w:hint="default"/>
      </w:rPr>
    </w:lvl>
    <w:lvl w:ilvl="5" w:tplc="FF785944" w:tentative="1">
      <w:start w:val="1"/>
      <w:numFmt w:val="bullet"/>
      <w:lvlText w:val=""/>
      <w:lvlJc w:val="left"/>
      <w:pPr>
        <w:ind w:left="4320" w:hanging="360"/>
      </w:pPr>
      <w:rPr>
        <w:rFonts w:ascii="Wingdings" w:hAnsi="Wingdings" w:hint="default"/>
      </w:rPr>
    </w:lvl>
    <w:lvl w:ilvl="6" w:tplc="E22EAE6C" w:tentative="1">
      <w:start w:val="1"/>
      <w:numFmt w:val="bullet"/>
      <w:lvlText w:val=""/>
      <w:lvlJc w:val="left"/>
      <w:pPr>
        <w:ind w:left="5040" w:hanging="360"/>
      </w:pPr>
      <w:rPr>
        <w:rFonts w:ascii="Symbol" w:hAnsi="Symbol" w:hint="default"/>
      </w:rPr>
    </w:lvl>
    <w:lvl w:ilvl="7" w:tplc="11566BF4" w:tentative="1">
      <w:start w:val="1"/>
      <w:numFmt w:val="bullet"/>
      <w:lvlText w:val="o"/>
      <w:lvlJc w:val="left"/>
      <w:pPr>
        <w:ind w:left="5760" w:hanging="360"/>
      </w:pPr>
      <w:rPr>
        <w:rFonts w:ascii="Courier New" w:hAnsi="Courier New" w:cs="Courier New" w:hint="default"/>
      </w:rPr>
    </w:lvl>
    <w:lvl w:ilvl="8" w:tplc="E5AEE27E" w:tentative="1">
      <w:start w:val="1"/>
      <w:numFmt w:val="bullet"/>
      <w:lvlText w:val=""/>
      <w:lvlJc w:val="left"/>
      <w:pPr>
        <w:ind w:left="6480" w:hanging="360"/>
      </w:pPr>
      <w:rPr>
        <w:rFonts w:ascii="Wingdings" w:hAnsi="Wingdings" w:hint="default"/>
      </w:rPr>
    </w:lvl>
  </w:abstractNum>
  <w:abstractNum w:abstractNumId="25" w15:restartNumberingAfterBreak="0">
    <w:nsid w:val="436D7D91"/>
    <w:multiLevelType w:val="hybridMultilevel"/>
    <w:tmpl w:val="FC866D98"/>
    <w:lvl w:ilvl="0" w:tplc="DDBAD61A">
      <w:start w:val="1"/>
      <w:numFmt w:val="bullet"/>
      <w:lvlText w:val=""/>
      <w:lvlJc w:val="left"/>
      <w:pPr>
        <w:ind w:left="1800" w:hanging="360"/>
      </w:pPr>
      <w:rPr>
        <w:rFonts w:ascii="Symbol" w:hAnsi="Symbol" w:hint="default"/>
      </w:rPr>
    </w:lvl>
    <w:lvl w:ilvl="1" w:tplc="3A006704" w:tentative="1">
      <w:start w:val="1"/>
      <w:numFmt w:val="bullet"/>
      <w:lvlText w:val="o"/>
      <w:lvlJc w:val="left"/>
      <w:pPr>
        <w:ind w:left="2520" w:hanging="360"/>
      </w:pPr>
      <w:rPr>
        <w:rFonts w:ascii="Courier New" w:hAnsi="Courier New" w:hint="default"/>
      </w:rPr>
    </w:lvl>
    <w:lvl w:ilvl="2" w:tplc="632C200A" w:tentative="1">
      <w:start w:val="1"/>
      <w:numFmt w:val="bullet"/>
      <w:lvlText w:val=""/>
      <w:lvlJc w:val="left"/>
      <w:pPr>
        <w:ind w:left="3240" w:hanging="360"/>
      </w:pPr>
      <w:rPr>
        <w:rFonts w:ascii="Wingdings" w:hAnsi="Wingdings" w:hint="default"/>
      </w:rPr>
    </w:lvl>
    <w:lvl w:ilvl="3" w:tplc="A1D853CA" w:tentative="1">
      <w:start w:val="1"/>
      <w:numFmt w:val="bullet"/>
      <w:lvlText w:val=""/>
      <w:lvlJc w:val="left"/>
      <w:pPr>
        <w:ind w:left="3960" w:hanging="360"/>
      </w:pPr>
      <w:rPr>
        <w:rFonts w:ascii="Symbol" w:hAnsi="Symbol" w:hint="default"/>
      </w:rPr>
    </w:lvl>
    <w:lvl w:ilvl="4" w:tplc="F70084CC" w:tentative="1">
      <w:start w:val="1"/>
      <w:numFmt w:val="bullet"/>
      <w:lvlText w:val="o"/>
      <w:lvlJc w:val="left"/>
      <w:pPr>
        <w:ind w:left="4680" w:hanging="360"/>
      </w:pPr>
      <w:rPr>
        <w:rFonts w:ascii="Courier New" w:hAnsi="Courier New" w:hint="default"/>
      </w:rPr>
    </w:lvl>
    <w:lvl w:ilvl="5" w:tplc="FD428622" w:tentative="1">
      <w:start w:val="1"/>
      <w:numFmt w:val="bullet"/>
      <w:lvlText w:val=""/>
      <w:lvlJc w:val="left"/>
      <w:pPr>
        <w:ind w:left="5400" w:hanging="360"/>
      </w:pPr>
      <w:rPr>
        <w:rFonts w:ascii="Wingdings" w:hAnsi="Wingdings" w:hint="default"/>
      </w:rPr>
    </w:lvl>
    <w:lvl w:ilvl="6" w:tplc="4B4AD086" w:tentative="1">
      <w:start w:val="1"/>
      <w:numFmt w:val="bullet"/>
      <w:lvlText w:val=""/>
      <w:lvlJc w:val="left"/>
      <w:pPr>
        <w:ind w:left="6120" w:hanging="360"/>
      </w:pPr>
      <w:rPr>
        <w:rFonts w:ascii="Symbol" w:hAnsi="Symbol" w:hint="default"/>
      </w:rPr>
    </w:lvl>
    <w:lvl w:ilvl="7" w:tplc="51DCE03A" w:tentative="1">
      <w:start w:val="1"/>
      <w:numFmt w:val="bullet"/>
      <w:lvlText w:val="o"/>
      <w:lvlJc w:val="left"/>
      <w:pPr>
        <w:ind w:left="6840" w:hanging="360"/>
      </w:pPr>
      <w:rPr>
        <w:rFonts w:ascii="Courier New" w:hAnsi="Courier New" w:hint="default"/>
      </w:rPr>
    </w:lvl>
    <w:lvl w:ilvl="8" w:tplc="C8761060" w:tentative="1">
      <w:start w:val="1"/>
      <w:numFmt w:val="bullet"/>
      <w:lvlText w:val=""/>
      <w:lvlJc w:val="left"/>
      <w:pPr>
        <w:ind w:left="7560" w:hanging="360"/>
      </w:pPr>
      <w:rPr>
        <w:rFonts w:ascii="Wingdings" w:hAnsi="Wingdings" w:hint="default"/>
      </w:rPr>
    </w:lvl>
  </w:abstractNum>
  <w:abstractNum w:abstractNumId="26" w15:restartNumberingAfterBreak="0">
    <w:nsid w:val="43CF0DAD"/>
    <w:multiLevelType w:val="hybridMultilevel"/>
    <w:tmpl w:val="CB563022"/>
    <w:lvl w:ilvl="0" w:tplc="99DE4E78">
      <w:start w:val="1"/>
      <w:numFmt w:val="bullet"/>
      <w:lvlText w:val=""/>
      <w:lvlJc w:val="left"/>
      <w:pPr>
        <w:ind w:left="720" w:hanging="360"/>
      </w:pPr>
      <w:rPr>
        <w:rFonts w:ascii="Symbol" w:hAnsi="Symbol" w:hint="default"/>
      </w:rPr>
    </w:lvl>
    <w:lvl w:ilvl="1" w:tplc="E6B4186A" w:tentative="1">
      <w:start w:val="1"/>
      <w:numFmt w:val="bullet"/>
      <w:lvlText w:val="o"/>
      <w:lvlJc w:val="left"/>
      <w:pPr>
        <w:ind w:left="1440" w:hanging="360"/>
      </w:pPr>
      <w:rPr>
        <w:rFonts w:ascii="Courier New" w:hAnsi="Courier New" w:hint="default"/>
      </w:rPr>
    </w:lvl>
    <w:lvl w:ilvl="2" w:tplc="EC7C0216" w:tentative="1">
      <w:start w:val="1"/>
      <w:numFmt w:val="bullet"/>
      <w:lvlText w:val=""/>
      <w:lvlJc w:val="left"/>
      <w:pPr>
        <w:ind w:left="2160" w:hanging="360"/>
      </w:pPr>
      <w:rPr>
        <w:rFonts w:ascii="Wingdings" w:hAnsi="Wingdings" w:hint="default"/>
      </w:rPr>
    </w:lvl>
    <w:lvl w:ilvl="3" w:tplc="755248DC" w:tentative="1">
      <w:start w:val="1"/>
      <w:numFmt w:val="bullet"/>
      <w:lvlText w:val=""/>
      <w:lvlJc w:val="left"/>
      <w:pPr>
        <w:ind w:left="2880" w:hanging="360"/>
      </w:pPr>
      <w:rPr>
        <w:rFonts w:ascii="Symbol" w:hAnsi="Symbol" w:hint="default"/>
      </w:rPr>
    </w:lvl>
    <w:lvl w:ilvl="4" w:tplc="A8BA94D4" w:tentative="1">
      <w:start w:val="1"/>
      <w:numFmt w:val="bullet"/>
      <w:lvlText w:val="o"/>
      <w:lvlJc w:val="left"/>
      <w:pPr>
        <w:ind w:left="3600" w:hanging="360"/>
      </w:pPr>
      <w:rPr>
        <w:rFonts w:ascii="Courier New" w:hAnsi="Courier New" w:hint="default"/>
      </w:rPr>
    </w:lvl>
    <w:lvl w:ilvl="5" w:tplc="18F2556C" w:tentative="1">
      <w:start w:val="1"/>
      <w:numFmt w:val="bullet"/>
      <w:lvlText w:val=""/>
      <w:lvlJc w:val="left"/>
      <w:pPr>
        <w:ind w:left="4320" w:hanging="360"/>
      </w:pPr>
      <w:rPr>
        <w:rFonts w:ascii="Wingdings" w:hAnsi="Wingdings" w:hint="default"/>
      </w:rPr>
    </w:lvl>
    <w:lvl w:ilvl="6" w:tplc="7BD29300" w:tentative="1">
      <w:start w:val="1"/>
      <w:numFmt w:val="bullet"/>
      <w:lvlText w:val=""/>
      <w:lvlJc w:val="left"/>
      <w:pPr>
        <w:ind w:left="5040" w:hanging="360"/>
      </w:pPr>
      <w:rPr>
        <w:rFonts w:ascii="Symbol" w:hAnsi="Symbol" w:hint="default"/>
      </w:rPr>
    </w:lvl>
    <w:lvl w:ilvl="7" w:tplc="060A1B26" w:tentative="1">
      <w:start w:val="1"/>
      <w:numFmt w:val="bullet"/>
      <w:lvlText w:val="o"/>
      <w:lvlJc w:val="left"/>
      <w:pPr>
        <w:ind w:left="5760" w:hanging="360"/>
      </w:pPr>
      <w:rPr>
        <w:rFonts w:ascii="Courier New" w:hAnsi="Courier New" w:hint="default"/>
      </w:rPr>
    </w:lvl>
    <w:lvl w:ilvl="8" w:tplc="EA787DF6" w:tentative="1">
      <w:start w:val="1"/>
      <w:numFmt w:val="bullet"/>
      <w:lvlText w:val=""/>
      <w:lvlJc w:val="left"/>
      <w:pPr>
        <w:ind w:left="6480" w:hanging="360"/>
      </w:pPr>
      <w:rPr>
        <w:rFonts w:ascii="Wingdings" w:hAnsi="Wingdings" w:hint="default"/>
      </w:rPr>
    </w:lvl>
  </w:abstractNum>
  <w:abstractNum w:abstractNumId="27" w15:restartNumberingAfterBreak="0">
    <w:nsid w:val="4A8F2708"/>
    <w:multiLevelType w:val="hybridMultilevel"/>
    <w:tmpl w:val="FFA03AD2"/>
    <w:lvl w:ilvl="0" w:tplc="EBA0FD16">
      <w:start w:val="1"/>
      <w:numFmt w:val="decimal"/>
      <w:lvlText w:val="%1."/>
      <w:lvlJc w:val="left"/>
      <w:pPr>
        <w:tabs>
          <w:tab w:val="num" w:pos="360"/>
        </w:tabs>
        <w:ind w:left="360" w:hanging="360"/>
      </w:pPr>
      <w:rPr>
        <w:rFonts w:cs="Times New Roman" w:hint="default"/>
      </w:rPr>
    </w:lvl>
    <w:lvl w:ilvl="1" w:tplc="DB68A8C2" w:tentative="1">
      <w:start w:val="1"/>
      <w:numFmt w:val="aiueoFullWidth"/>
      <w:lvlText w:val="(%2)"/>
      <w:lvlJc w:val="left"/>
      <w:pPr>
        <w:tabs>
          <w:tab w:val="num" w:pos="840"/>
        </w:tabs>
        <w:ind w:left="840" w:hanging="420"/>
      </w:pPr>
      <w:rPr>
        <w:rFonts w:cs="Times New Roman"/>
      </w:rPr>
    </w:lvl>
    <w:lvl w:ilvl="2" w:tplc="99A83182" w:tentative="1">
      <w:start w:val="1"/>
      <w:numFmt w:val="decimalEnclosedCircle"/>
      <w:lvlText w:val="%3"/>
      <w:lvlJc w:val="left"/>
      <w:pPr>
        <w:tabs>
          <w:tab w:val="num" w:pos="1260"/>
        </w:tabs>
        <w:ind w:left="1260" w:hanging="420"/>
      </w:pPr>
      <w:rPr>
        <w:rFonts w:cs="Times New Roman"/>
      </w:rPr>
    </w:lvl>
    <w:lvl w:ilvl="3" w:tplc="9A180624" w:tentative="1">
      <w:start w:val="1"/>
      <w:numFmt w:val="decimal"/>
      <w:lvlText w:val="%4."/>
      <w:lvlJc w:val="left"/>
      <w:pPr>
        <w:tabs>
          <w:tab w:val="num" w:pos="1680"/>
        </w:tabs>
        <w:ind w:left="1680" w:hanging="420"/>
      </w:pPr>
      <w:rPr>
        <w:rFonts w:cs="Times New Roman"/>
      </w:rPr>
    </w:lvl>
    <w:lvl w:ilvl="4" w:tplc="F870706A" w:tentative="1">
      <w:start w:val="1"/>
      <w:numFmt w:val="aiueoFullWidth"/>
      <w:lvlText w:val="(%5)"/>
      <w:lvlJc w:val="left"/>
      <w:pPr>
        <w:tabs>
          <w:tab w:val="num" w:pos="2100"/>
        </w:tabs>
        <w:ind w:left="2100" w:hanging="420"/>
      </w:pPr>
      <w:rPr>
        <w:rFonts w:cs="Times New Roman"/>
      </w:rPr>
    </w:lvl>
    <w:lvl w:ilvl="5" w:tplc="F2E0120E" w:tentative="1">
      <w:start w:val="1"/>
      <w:numFmt w:val="decimalEnclosedCircle"/>
      <w:lvlText w:val="%6"/>
      <w:lvlJc w:val="left"/>
      <w:pPr>
        <w:tabs>
          <w:tab w:val="num" w:pos="2520"/>
        </w:tabs>
        <w:ind w:left="2520" w:hanging="420"/>
      </w:pPr>
      <w:rPr>
        <w:rFonts w:cs="Times New Roman"/>
      </w:rPr>
    </w:lvl>
    <w:lvl w:ilvl="6" w:tplc="03D08DC0" w:tentative="1">
      <w:start w:val="1"/>
      <w:numFmt w:val="decimal"/>
      <w:lvlText w:val="%7."/>
      <w:lvlJc w:val="left"/>
      <w:pPr>
        <w:tabs>
          <w:tab w:val="num" w:pos="2940"/>
        </w:tabs>
        <w:ind w:left="2940" w:hanging="420"/>
      </w:pPr>
      <w:rPr>
        <w:rFonts w:cs="Times New Roman"/>
      </w:rPr>
    </w:lvl>
    <w:lvl w:ilvl="7" w:tplc="637E6D06" w:tentative="1">
      <w:start w:val="1"/>
      <w:numFmt w:val="aiueoFullWidth"/>
      <w:lvlText w:val="(%8)"/>
      <w:lvlJc w:val="left"/>
      <w:pPr>
        <w:tabs>
          <w:tab w:val="num" w:pos="3360"/>
        </w:tabs>
        <w:ind w:left="3360" w:hanging="420"/>
      </w:pPr>
      <w:rPr>
        <w:rFonts w:cs="Times New Roman"/>
      </w:rPr>
    </w:lvl>
    <w:lvl w:ilvl="8" w:tplc="E6968DEC" w:tentative="1">
      <w:start w:val="1"/>
      <w:numFmt w:val="decimalEnclosedCircle"/>
      <w:lvlText w:val="%9"/>
      <w:lvlJc w:val="left"/>
      <w:pPr>
        <w:tabs>
          <w:tab w:val="num" w:pos="3780"/>
        </w:tabs>
        <w:ind w:left="3780" w:hanging="420"/>
      </w:pPr>
      <w:rPr>
        <w:rFonts w:cs="Times New Roman"/>
      </w:rPr>
    </w:lvl>
  </w:abstractNum>
  <w:abstractNum w:abstractNumId="28" w15:restartNumberingAfterBreak="0">
    <w:nsid w:val="52583F1C"/>
    <w:multiLevelType w:val="hybridMultilevel"/>
    <w:tmpl w:val="ADDA265A"/>
    <w:lvl w:ilvl="0" w:tplc="F64A207A">
      <w:numFmt w:val="bullet"/>
      <w:lvlText w:val="-"/>
      <w:lvlJc w:val="left"/>
      <w:pPr>
        <w:ind w:left="720" w:hanging="360"/>
      </w:pPr>
      <w:rPr>
        <w:rFonts w:ascii="Calibri" w:eastAsia="MS Mincho" w:hAnsi="Calibri" w:cs="Calibri" w:hint="default"/>
      </w:rPr>
    </w:lvl>
    <w:lvl w:ilvl="1" w:tplc="604E0A86">
      <w:start w:val="1"/>
      <w:numFmt w:val="bullet"/>
      <w:lvlText w:val="o"/>
      <w:lvlJc w:val="left"/>
      <w:pPr>
        <w:ind w:left="1440" w:hanging="360"/>
      </w:pPr>
      <w:rPr>
        <w:rFonts w:ascii="Courier New" w:hAnsi="Courier New" w:cs="Courier New" w:hint="default"/>
      </w:rPr>
    </w:lvl>
    <w:lvl w:ilvl="2" w:tplc="00F03F56">
      <w:start w:val="1"/>
      <w:numFmt w:val="bullet"/>
      <w:lvlText w:val=""/>
      <w:lvlJc w:val="left"/>
      <w:pPr>
        <w:ind w:left="2160" w:hanging="360"/>
      </w:pPr>
      <w:rPr>
        <w:rFonts w:ascii="Wingdings" w:hAnsi="Wingdings" w:hint="default"/>
      </w:rPr>
    </w:lvl>
    <w:lvl w:ilvl="3" w:tplc="1A2EC7AE">
      <w:start w:val="1"/>
      <w:numFmt w:val="bullet"/>
      <w:lvlText w:val=""/>
      <w:lvlJc w:val="left"/>
      <w:pPr>
        <w:ind w:left="2880" w:hanging="360"/>
      </w:pPr>
      <w:rPr>
        <w:rFonts w:ascii="Symbol" w:hAnsi="Symbol" w:hint="default"/>
      </w:rPr>
    </w:lvl>
    <w:lvl w:ilvl="4" w:tplc="1B222868">
      <w:start w:val="1"/>
      <w:numFmt w:val="bullet"/>
      <w:lvlText w:val="o"/>
      <w:lvlJc w:val="left"/>
      <w:pPr>
        <w:ind w:left="3600" w:hanging="360"/>
      </w:pPr>
      <w:rPr>
        <w:rFonts w:ascii="Courier New" w:hAnsi="Courier New" w:cs="Courier New" w:hint="default"/>
      </w:rPr>
    </w:lvl>
    <w:lvl w:ilvl="5" w:tplc="87E27CFE">
      <w:start w:val="1"/>
      <w:numFmt w:val="bullet"/>
      <w:lvlText w:val=""/>
      <w:lvlJc w:val="left"/>
      <w:pPr>
        <w:ind w:left="4320" w:hanging="360"/>
      </w:pPr>
      <w:rPr>
        <w:rFonts w:ascii="Wingdings" w:hAnsi="Wingdings" w:hint="default"/>
      </w:rPr>
    </w:lvl>
    <w:lvl w:ilvl="6" w:tplc="A1407B6C">
      <w:start w:val="1"/>
      <w:numFmt w:val="bullet"/>
      <w:lvlText w:val=""/>
      <w:lvlJc w:val="left"/>
      <w:pPr>
        <w:ind w:left="5040" w:hanging="360"/>
      </w:pPr>
      <w:rPr>
        <w:rFonts w:ascii="Symbol" w:hAnsi="Symbol" w:hint="default"/>
      </w:rPr>
    </w:lvl>
    <w:lvl w:ilvl="7" w:tplc="7CAEC1C8">
      <w:start w:val="1"/>
      <w:numFmt w:val="bullet"/>
      <w:lvlText w:val="o"/>
      <w:lvlJc w:val="left"/>
      <w:pPr>
        <w:ind w:left="5760" w:hanging="360"/>
      </w:pPr>
      <w:rPr>
        <w:rFonts w:ascii="Courier New" w:hAnsi="Courier New" w:cs="Courier New" w:hint="default"/>
      </w:rPr>
    </w:lvl>
    <w:lvl w:ilvl="8" w:tplc="9AB80718">
      <w:start w:val="1"/>
      <w:numFmt w:val="bullet"/>
      <w:lvlText w:val=""/>
      <w:lvlJc w:val="left"/>
      <w:pPr>
        <w:ind w:left="6480" w:hanging="360"/>
      </w:pPr>
      <w:rPr>
        <w:rFonts w:ascii="Wingdings" w:hAnsi="Wingdings" w:hint="default"/>
      </w:rPr>
    </w:lvl>
  </w:abstractNum>
  <w:abstractNum w:abstractNumId="29" w15:restartNumberingAfterBreak="0">
    <w:nsid w:val="580B5A1A"/>
    <w:multiLevelType w:val="hybridMultilevel"/>
    <w:tmpl w:val="7340DE64"/>
    <w:lvl w:ilvl="0" w:tplc="35AA2B34">
      <w:start w:val="1"/>
      <w:numFmt w:val="bullet"/>
      <w:lvlText w:val=""/>
      <w:lvlJc w:val="left"/>
      <w:pPr>
        <w:ind w:left="720" w:hanging="360"/>
      </w:pPr>
      <w:rPr>
        <w:rFonts w:ascii="Symbol" w:hAnsi="Symbol" w:hint="default"/>
      </w:rPr>
    </w:lvl>
    <w:lvl w:ilvl="1" w:tplc="D0D03736" w:tentative="1">
      <w:start w:val="1"/>
      <w:numFmt w:val="bullet"/>
      <w:lvlText w:val="o"/>
      <w:lvlJc w:val="left"/>
      <w:pPr>
        <w:ind w:left="1440" w:hanging="360"/>
      </w:pPr>
      <w:rPr>
        <w:rFonts w:ascii="Courier New" w:hAnsi="Courier New" w:hint="default"/>
      </w:rPr>
    </w:lvl>
    <w:lvl w:ilvl="2" w:tplc="733065F0" w:tentative="1">
      <w:start w:val="1"/>
      <w:numFmt w:val="bullet"/>
      <w:lvlText w:val=""/>
      <w:lvlJc w:val="left"/>
      <w:pPr>
        <w:ind w:left="2160" w:hanging="360"/>
      </w:pPr>
      <w:rPr>
        <w:rFonts w:ascii="Wingdings" w:hAnsi="Wingdings" w:hint="default"/>
      </w:rPr>
    </w:lvl>
    <w:lvl w:ilvl="3" w:tplc="1FF68E4A" w:tentative="1">
      <w:start w:val="1"/>
      <w:numFmt w:val="bullet"/>
      <w:lvlText w:val=""/>
      <w:lvlJc w:val="left"/>
      <w:pPr>
        <w:ind w:left="2880" w:hanging="360"/>
      </w:pPr>
      <w:rPr>
        <w:rFonts w:ascii="Symbol" w:hAnsi="Symbol" w:hint="default"/>
      </w:rPr>
    </w:lvl>
    <w:lvl w:ilvl="4" w:tplc="4DA8771C" w:tentative="1">
      <w:start w:val="1"/>
      <w:numFmt w:val="bullet"/>
      <w:lvlText w:val="o"/>
      <w:lvlJc w:val="left"/>
      <w:pPr>
        <w:ind w:left="3600" w:hanging="360"/>
      </w:pPr>
      <w:rPr>
        <w:rFonts w:ascii="Courier New" w:hAnsi="Courier New" w:hint="default"/>
      </w:rPr>
    </w:lvl>
    <w:lvl w:ilvl="5" w:tplc="DE063986" w:tentative="1">
      <w:start w:val="1"/>
      <w:numFmt w:val="bullet"/>
      <w:lvlText w:val=""/>
      <w:lvlJc w:val="left"/>
      <w:pPr>
        <w:ind w:left="4320" w:hanging="360"/>
      </w:pPr>
      <w:rPr>
        <w:rFonts w:ascii="Wingdings" w:hAnsi="Wingdings" w:hint="default"/>
      </w:rPr>
    </w:lvl>
    <w:lvl w:ilvl="6" w:tplc="35264930" w:tentative="1">
      <w:start w:val="1"/>
      <w:numFmt w:val="bullet"/>
      <w:lvlText w:val=""/>
      <w:lvlJc w:val="left"/>
      <w:pPr>
        <w:ind w:left="5040" w:hanging="360"/>
      </w:pPr>
      <w:rPr>
        <w:rFonts w:ascii="Symbol" w:hAnsi="Symbol" w:hint="default"/>
      </w:rPr>
    </w:lvl>
    <w:lvl w:ilvl="7" w:tplc="1B8ACF74" w:tentative="1">
      <w:start w:val="1"/>
      <w:numFmt w:val="bullet"/>
      <w:lvlText w:val="o"/>
      <w:lvlJc w:val="left"/>
      <w:pPr>
        <w:ind w:left="5760" w:hanging="360"/>
      </w:pPr>
      <w:rPr>
        <w:rFonts w:ascii="Courier New" w:hAnsi="Courier New" w:hint="default"/>
      </w:rPr>
    </w:lvl>
    <w:lvl w:ilvl="8" w:tplc="22B60DD8" w:tentative="1">
      <w:start w:val="1"/>
      <w:numFmt w:val="bullet"/>
      <w:lvlText w:val=""/>
      <w:lvlJc w:val="left"/>
      <w:pPr>
        <w:ind w:left="6480" w:hanging="360"/>
      </w:pPr>
      <w:rPr>
        <w:rFonts w:ascii="Wingdings" w:hAnsi="Wingdings" w:hint="default"/>
      </w:rPr>
    </w:lvl>
  </w:abstractNum>
  <w:abstractNum w:abstractNumId="30" w15:restartNumberingAfterBreak="0">
    <w:nsid w:val="5D0A0991"/>
    <w:multiLevelType w:val="hybridMultilevel"/>
    <w:tmpl w:val="C658C8B2"/>
    <w:lvl w:ilvl="0" w:tplc="8732070A">
      <w:start w:val="150"/>
      <w:numFmt w:val="bullet"/>
      <w:lvlText w:val="-"/>
      <w:lvlJc w:val="left"/>
      <w:pPr>
        <w:ind w:left="1065" w:hanging="360"/>
      </w:pPr>
      <w:rPr>
        <w:rFonts w:ascii="Calibri" w:eastAsia="MS Mincho" w:hAnsi="Calibri" w:cs="Calibri" w:hint="default"/>
      </w:rPr>
    </w:lvl>
    <w:lvl w:ilvl="1" w:tplc="4E1878B0" w:tentative="1">
      <w:start w:val="1"/>
      <w:numFmt w:val="bullet"/>
      <w:lvlText w:val="o"/>
      <w:lvlJc w:val="left"/>
      <w:pPr>
        <w:ind w:left="1785" w:hanging="360"/>
      </w:pPr>
      <w:rPr>
        <w:rFonts w:ascii="Courier New" w:hAnsi="Courier New" w:cs="Courier New" w:hint="default"/>
      </w:rPr>
    </w:lvl>
    <w:lvl w:ilvl="2" w:tplc="99607224" w:tentative="1">
      <w:start w:val="1"/>
      <w:numFmt w:val="bullet"/>
      <w:lvlText w:val=""/>
      <w:lvlJc w:val="left"/>
      <w:pPr>
        <w:ind w:left="2505" w:hanging="360"/>
      </w:pPr>
      <w:rPr>
        <w:rFonts w:ascii="Wingdings" w:hAnsi="Wingdings" w:hint="default"/>
      </w:rPr>
    </w:lvl>
    <w:lvl w:ilvl="3" w:tplc="2BE8BA90" w:tentative="1">
      <w:start w:val="1"/>
      <w:numFmt w:val="bullet"/>
      <w:lvlText w:val=""/>
      <w:lvlJc w:val="left"/>
      <w:pPr>
        <w:ind w:left="3225" w:hanging="360"/>
      </w:pPr>
      <w:rPr>
        <w:rFonts w:ascii="Symbol" w:hAnsi="Symbol" w:hint="default"/>
      </w:rPr>
    </w:lvl>
    <w:lvl w:ilvl="4" w:tplc="949EE496" w:tentative="1">
      <w:start w:val="1"/>
      <w:numFmt w:val="bullet"/>
      <w:lvlText w:val="o"/>
      <w:lvlJc w:val="left"/>
      <w:pPr>
        <w:ind w:left="3945" w:hanging="360"/>
      </w:pPr>
      <w:rPr>
        <w:rFonts w:ascii="Courier New" w:hAnsi="Courier New" w:cs="Courier New" w:hint="default"/>
      </w:rPr>
    </w:lvl>
    <w:lvl w:ilvl="5" w:tplc="0EF0654C" w:tentative="1">
      <w:start w:val="1"/>
      <w:numFmt w:val="bullet"/>
      <w:lvlText w:val=""/>
      <w:lvlJc w:val="left"/>
      <w:pPr>
        <w:ind w:left="4665" w:hanging="360"/>
      </w:pPr>
      <w:rPr>
        <w:rFonts w:ascii="Wingdings" w:hAnsi="Wingdings" w:hint="default"/>
      </w:rPr>
    </w:lvl>
    <w:lvl w:ilvl="6" w:tplc="9B20C758" w:tentative="1">
      <w:start w:val="1"/>
      <w:numFmt w:val="bullet"/>
      <w:lvlText w:val=""/>
      <w:lvlJc w:val="left"/>
      <w:pPr>
        <w:ind w:left="5385" w:hanging="360"/>
      </w:pPr>
      <w:rPr>
        <w:rFonts w:ascii="Symbol" w:hAnsi="Symbol" w:hint="default"/>
      </w:rPr>
    </w:lvl>
    <w:lvl w:ilvl="7" w:tplc="F6162E9A" w:tentative="1">
      <w:start w:val="1"/>
      <w:numFmt w:val="bullet"/>
      <w:lvlText w:val="o"/>
      <w:lvlJc w:val="left"/>
      <w:pPr>
        <w:ind w:left="6105" w:hanging="360"/>
      </w:pPr>
      <w:rPr>
        <w:rFonts w:ascii="Courier New" w:hAnsi="Courier New" w:cs="Courier New" w:hint="default"/>
      </w:rPr>
    </w:lvl>
    <w:lvl w:ilvl="8" w:tplc="3BD22FEC" w:tentative="1">
      <w:start w:val="1"/>
      <w:numFmt w:val="bullet"/>
      <w:lvlText w:val=""/>
      <w:lvlJc w:val="left"/>
      <w:pPr>
        <w:ind w:left="6825" w:hanging="360"/>
      </w:pPr>
      <w:rPr>
        <w:rFonts w:ascii="Wingdings" w:hAnsi="Wingdings" w:hint="default"/>
      </w:rPr>
    </w:lvl>
  </w:abstractNum>
  <w:abstractNum w:abstractNumId="31" w15:restartNumberingAfterBreak="0">
    <w:nsid w:val="61862A3C"/>
    <w:multiLevelType w:val="hybridMultilevel"/>
    <w:tmpl w:val="DB980FD0"/>
    <w:lvl w:ilvl="0" w:tplc="41EA02D2">
      <w:start w:val="1"/>
      <w:numFmt w:val="bullet"/>
      <w:lvlText w:val=""/>
      <w:lvlJc w:val="left"/>
      <w:pPr>
        <w:ind w:left="720" w:hanging="360"/>
      </w:pPr>
      <w:rPr>
        <w:rFonts w:ascii="Symbol" w:hAnsi="Symbol" w:hint="default"/>
      </w:rPr>
    </w:lvl>
    <w:lvl w:ilvl="1" w:tplc="752EC6F6" w:tentative="1">
      <w:start w:val="1"/>
      <w:numFmt w:val="bullet"/>
      <w:lvlText w:val="o"/>
      <w:lvlJc w:val="left"/>
      <w:pPr>
        <w:ind w:left="1440" w:hanging="360"/>
      </w:pPr>
      <w:rPr>
        <w:rFonts w:ascii="Courier New" w:hAnsi="Courier New" w:hint="default"/>
      </w:rPr>
    </w:lvl>
    <w:lvl w:ilvl="2" w:tplc="6FC4521E" w:tentative="1">
      <w:start w:val="1"/>
      <w:numFmt w:val="bullet"/>
      <w:lvlText w:val=""/>
      <w:lvlJc w:val="left"/>
      <w:pPr>
        <w:ind w:left="2160" w:hanging="360"/>
      </w:pPr>
      <w:rPr>
        <w:rFonts w:ascii="Wingdings" w:hAnsi="Wingdings" w:hint="default"/>
      </w:rPr>
    </w:lvl>
    <w:lvl w:ilvl="3" w:tplc="A5CAAE6E" w:tentative="1">
      <w:start w:val="1"/>
      <w:numFmt w:val="bullet"/>
      <w:lvlText w:val=""/>
      <w:lvlJc w:val="left"/>
      <w:pPr>
        <w:ind w:left="2880" w:hanging="360"/>
      </w:pPr>
      <w:rPr>
        <w:rFonts w:ascii="Symbol" w:hAnsi="Symbol" w:hint="default"/>
      </w:rPr>
    </w:lvl>
    <w:lvl w:ilvl="4" w:tplc="432A336A" w:tentative="1">
      <w:start w:val="1"/>
      <w:numFmt w:val="bullet"/>
      <w:lvlText w:val="o"/>
      <w:lvlJc w:val="left"/>
      <w:pPr>
        <w:ind w:left="3600" w:hanging="360"/>
      </w:pPr>
      <w:rPr>
        <w:rFonts w:ascii="Courier New" w:hAnsi="Courier New" w:hint="default"/>
      </w:rPr>
    </w:lvl>
    <w:lvl w:ilvl="5" w:tplc="F49CBF20" w:tentative="1">
      <w:start w:val="1"/>
      <w:numFmt w:val="bullet"/>
      <w:lvlText w:val=""/>
      <w:lvlJc w:val="left"/>
      <w:pPr>
        <w:ind w:left="4320" w:hanging="360"/>
      </w:pPr>
      <w:rPr>
        <w:rFonts w:ascii="Wingdings" w:hAnsi="Wingdings" w:hint="default"/>
      </w:rPr>
    </w:lvl>
    <w:lvl w:ilvl="6" w:tplc="AC2EF07E" w:tentative="1">
      <w:start w:val="1"/>
      <w:numFmt w:val="bullet"/>
      <w:lvlText w:val=""/>
      <w:lvlJc w:val="left"/>
      <w:pPr>
        <w:ind w:left="5040" w:hanging="360"/>
      </w:pPr>
      <w:rPr>
        <w:rFonts w:ascii="Symbol" w:hAnsi="Symbol" w:hint="default"/>
      </w:rPr>
    </w:lvl>
    <w:lvl w:ilvl="7" w:tplc="B2AE3734" w:tentative="1">
      <w:start w:val="1"/>
      <w:numFmt w:val="bullet"/>
      <w:lvlText w:val="o"/>
      <w:lvlJc w:val="left"/>
      <w:pPr>
        <w:ind w:left="5760" w:hanging="360"/>
      </w:pPr>
      <w:rPr>
        <w:rFonts w:ascii="Courier New" w:hAnsi="Courier New" w:hint="default"/>
      </w:rPr>
    </w:lvl>
    <w:lvl w:ilvl="8" w:tplc="22A6B124" w:tentative="1">
      <w:start w:val="1"/>
      <w:numFmt w:val="bullet"/>
      <w:lvlText w:val=""/>
      <w:lvlJc w:val="left"/>
      <w:pPr>
        <w:ind w:left="6480" w:hanging="360"/>
      </w:pPr>
      <w:rPr>
        <w:rFonts w:ascii="Wingdings" w:hAnsi="Wingdings" w:hint="default"/>
      </w:rPr>
    </w:lvl>
  </w:abstractNum>
  <w:abstractNum w:abstractNumId="32"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8E5702"/>
    <w:multiLevelType w:val="hybridMultilevel"/>
    <w:tmpl w:val="434E8AFC"/>
    <w:lvl w:ilvl="0" w:tplc="6052B3B4">
      <w:start w:val="1"/>
      <w:numFmt w:val="bullet"/>
      <w:lvlText w:val=""/>
      <w:lvlJc w:val="left"/>
      <w:pPr>
        <w:ind w:left="720" w:hanging="360"/>
      </w:pPr>
      <w:rPr>
        <w:rFonts w:ascii="Symbol" w:hAnsi="Symbol" w:hint="default"/>
      </w:rPr>
    </w:lvl>
    <w:lvl w:ilvl="1" w:tplc="70EC82CA" w:tentative="1">
      <w:start w:val="1"/>
      <w:numFmt w:val="bullet"/>
      <w:lvlText w:val="o"/>
      <w:lvlJc w:val="left"/>
      <w:pPr>
        <w:ind w:left="1440" w:hanging="360"/>
      </w:pPr>
      <w:rPr>
        <w:rFonts w:ascii="Courier New" w:hAnsi="Courier New" w:hint="default"/>
      </w:rPr>
    </w:lvl>
    <w:lvl w:ilvl="2" w:tplc="0A14F540" w:tentative="1">
      <w:start w:val="1"/>
      <w:numFmt w:val="bullet"/>
      <w:lvlText w:val=""/>
      <w:lvlJc w:val="left"/>
      <w:pPr>
        <w:ind w:left="2160" w:hanging="360"/>
      </w:pPr>
      <w:rPr>
        <w:rFonts w:ascii="Wingdings" w:hAnsi="Wingdings" w:hint="default"/>
      </w:rPr>
    </w:lvl>
    <w:lvl w:ilvl="3" w:tplc="2D580F26" w:tentative="1">
      <w:start w:val="1"/>
      <w:numFmt w:val="bullet"/>
      <w:lvlText w:val=""/>
      <w:lvlJc w:val="left"/>
      <w:pPr>
        <w:ind w:left="2880" w:hanging="360"/>
      </w:pPr>
      <w:rPr>
        <w:rFonts w:ascii="Symbol" w:hAnsi="Symbol" w:hint="default"/>
      </w:rPr>
    </w:lvl>
    <w:lvl w:ilvl="4" w:tplc="85DCDAA8" w:tentative="1">
      <w:start w:val="1"/>
      <w:numFmt w:val="bullet"/>
      <w:lvlText w:val="o"/>
      <w:lvlJc w:val="left"/>
      <w:pPr>
        <w:ind w:left="3600" w:hanging="360"/>
      </w:pPr>
      <w:rPr>
        <w:rFonts w:ascii="Courier New" w:hAnsi="Courier New" w:hint="default"/>
      </w:rPr>
    </w:lvl>
    <w:lvl w:ilvl="5" w:tplc="140A1170" w:tentative="1">
      <w:start w:val="1"/>
      <w:numFmt w:val="bullet"/>
      <w:lvlText w:val=""/>
      <w:lvlJc w:val="left"/>
      <w:pPr>
        <w:ind w:left="4320" w:hanging="360"/>
      </w:pPr>
      <w:rPr>
        <w:rFonts w:ascii="Wingdings" w:hAnsi="Wingdings" w:hint="default"/>
      </w:rPr>
    </w:lvl>
    <w:lvl w:ilvl="6" w:tplc="497458C0" w:tentative="1">
      <w:start w:val="1"/>
      <w:numFmt w:val="bullet"/>
      <w:lvlText w:val=""/>
      <w:lvlJc w:val="left"/>
      <w:pPr>
        <w:ind w:left="5040" w:hanging="360"/>
      </w:pPr>
      <w:rPr>
        <w:rFonts w:ascii="Symbol" w:hAnsi="Symbol" w:hint="default"/>
      </w:rPr>
    </w:lvl>
    <w:lvl w:ilvl="7" w:tplc="30D6E4B0" w:tentative="1">
      <w:start w:val="1"/>
      <w:numFmt w:val="bullet"/>
      <w:lvlText w:val="o"/>
      <w:lvlJc w:val="left"/>
      <w:pPr>
        <w:ind w:left="5760" w:hanging="360"/>
      </w:pPr>
      <w:rPr>
        <w:rFonts w:ascii="Courier New" w:hAnsi="Courier New" w:hint="default"/>
      </w:rPr>
    </w:lvl>
    <w:lvl w:ilvl="8" w:tplc="D256B428" w:tentative="1">
      <w:start w:val="1"/>
      <w:numFmt w:val="bullet"/>
      <w:lvlText w:val=""/>
      <w:lvlJc w:val="left"/>
      <w:pPr>
        <w:ind w:left="6480" w:hanging="360"/>
      </w:pPr>
      <w:rPr>
        <w:rFonts w:ascii="Wingdings" w:hAnsi="Wingdings" w:hint="default"/>
      </w:rPr>
    </w:lvl>
  </w:abstractNum>
  <w:abstractNum w:abstractNumId="34" w15:restartNumberingAfterBreak="0">
    <w:nsid w:val="6DC97C09"/>
    <w:multiLevelType w:val="hybridMultilevel"/>
    <w:tmpl w:val="9AA08018"/>
    <w:lvl w:ilvl="0" w:tplc="90BABEE6">
      <w:numFmt w:val="bullet"/>
      <w:lvlText w:val="-"/>
      <w:lvlJc w:val="left"/>
      <w:pPr>
        <w:ind w:left="720" w:hanging="360"/>
      </w:pPr>
      <w:rPr>
        <w:rFonts w:ascii="Arial" w:eastAsia="Times New Roman" w:hAnsi="Arial" w:hint="default"/>
      </w:rPr>
    </w:lvl>
    <w:lvl w:ilvl="1" w:tplc="14648276" w:tentative="1">
      <w:start w:val="1"/>
      <w:numFmt w:val="bullet"/>
      <w:lvlText w:val="o"/>
      <w:lvlJc w:val="left"/>
      <w:pPr>
        <w:ind w:left="1440" w:hanging="360"/>
      </w:pPr>
      <w:rPr>
        <w:rFonts w:ascii="Courier New" w:hAnsi="Courier New" w:hint="default"/>
      </w:rPr>
    </w:lvl>
    <w:lvl w:ilvl="2" w:tplc="7A80F1BE" w:tentative="1">
      <w:start w:val="1"/>
      <w:numFmt w:val="bullet"/>
      <w:lvlText w:val=""/>
      <w:lvlJc w:val="left"/>
      <w:pPr>
        <w:ind w:left="2160" w:hanging="360"/>
      </w:pPr>
      <w:rPr>
        <w:rFonts w:ascii="Wingdings" w:hAnsi="Wingdings" w:hint="default"/>
      </w:rPr>
    </w:lvl>
    <w:lvl w:ilvl="3" w:tplc="A73C4BBE" w:tentative="1">
      <w:start w:val="1"/>
      <w:numFmt w:val="bullet"/>
      <w:lvlText w:val=""/>
      <w:lvlJc w:val="left"/>
      <w:pPr>
        <w:ind w:left="2880" w:hanging="360"/>
      </w:pPr>
      <w:rPr>
        <w:rFonts w:ascii="Symbol" w:hAnsi="Symbol" w:hint="default"/>
      </w:rPr>
    </w:lvl>
    <w:lvl w:ilvl="4" w:tplc="0C5C9DF4" w:tentative="1">
      <w:start w:val="1"/>
      <w:numFmt w:val="bullet"/>
      <w:lvlText w:val="o"/>
      <w:lvlJc w:val="left"/>
      <w:pPr>
        <w:ind w:left="3600" w:hanging="360"/>
      </w:pPr>
      <w:rPr>
        <w:rFonts w:ascii="Courier New" w:hAnsi="Courier New" w:hint="default"/>
      </w:rPr>
    </w:lvl>
    <w:lvl w:ilvl="5" w:tplc="00F642D6" w:tentative="1">
      <w:start w:val="1"/>
      <w:numFmt w:val="bullet"/>
      <w:lvlText w:val=""/>
      <w:lvlJc w:val="left"/>
      <w:pPr>
        <w:ind w:left="4320" w:hanging="360"/>
      </w:pPr>
      <w:rPr>
        <w:rFonts w:ascii="Wingdings" w:hAnsi="Wingdings" w:hint="default"/>
      </w:rPr>
    </w:lvl>
    <w:lvl w:ilvl="6" w:tplc="73D89748" w:tentative="1">
      <w:start w:val="1"/>
      <w:numFmt w:val="bullet"/>
      <w:lvlText w:val=""/>
      <w:lvlJc w:val="left"/>
      <w:pPr>
        <w:ind w:left="5040" w:hanging="360"/>
      </w:pPr>
      <w:rPr>
        <w:rFonts w:ascii="Symbol" w:hAnsi="Symbol" w:hint="default"/>
      </w:rPr>
    </w:lvl>
    <w:lvl w:ilvl="7" w:tplc="53A8E506" w:tentative="1">
      <w:start w:val="1"/>
      <w:numFmt w:val="bullet"/>
      <w:lvlText w:val="o"/>
      <w:lvlJc w:val="left"/>
      <w:pPr>
        <w:ind w:left="5760" w:hanging="360"/>
      </w:pPr>
      <w:rPr>
        <w:rFonts w:ascii="Courier New" w:hAnsi="Courier New" w:hint="default"/>
      </w:rPr>
    </w:lvl>
    <w:lvl w:ilvl="8" w:tplc="A3EAEC26" w:tentative="1">
      <w:start w:val="1"/>
      <w:numFmt w:val="bullet"/>
      <w:lvlText w:val=""/>
      <w:lvlJc w:val="left"/>
      <w:pPr>
        <w:ind w:left="6480" w:hanging="360"/>
      </w:pPr>
      <w:rPr>
        <w:rFonts w:ascii="Wingdings" w:hAnsi="Wingdings" w:hint="default"/>
      </w:rPr>
    </w:lvl>
  </w:abstractNum>
  <w:abstractNum w:abstractNumId="35" w15:restartNumberingAfterBreak="0">
    <w:nsid w:val="706E6A24"/>
    <w:multiLevelType w:val="hybridMultilevel"/>
    <w:tmpl w:val="6AA00386"/>
    <w:lvl w:ilvl="0" w:tplc="7082B4DC">
      <w:start w:val="1"/>
      <w:numFmt w:val="bullet"/>
      <w:lvlText w:val=""/>
      <w:lvlJc w:val="left"/>
      <w:pPr>
        <w:ind w:left="720" w:hanging="360"/>
      </w:pPr>
      <w:rPr>
        <w:rFonts w:ascii="Symbol" w:hAnsi="Symbol" w:hint="default"/>
      </w:rPr>
    </w:lvl>
    <w:lvl w:ilvl="1" w:tplc="05C81626" w:tentative="1">
      <w:start w:val="1"/>
      <w:numFmt w:val="bullet"/>
      <w:lvlText w:val="o"/>
      <w:lvlJc w:val="left"/>
      <w:pPr>
        <w:ind w:left="1440" w:hanging="360"/>
      </w:pPr>
      <w:rPr>
        <w:rFonts w:ascii="Courier New" w:hAnsi="Courier New" w:hint="default"/>
      </w:rPr>
    </w:lvl>
    <w:lvl w:ilvl="2" w:tplc="223E21D0" w:tentative="1">
      <w:start w:val="1"/>
      <w:numFmt w:val="bullet"/>
      <w:lvlText w:val=""/>
      <w:lvlJc w:val="left"/>
      <w:pPr>
        <w:ind w:left="2160" w:hanging="360"/>
      </w:pPr>
      <w:rPr>
        <w:rFonts w:ascii="Wingdings" w:hAnsi="Wingdings" w:hint="default"/>
      </w:rPr>
    </w:lvl>
    <w:lvl w:ilvl="3" w:tplc="97623092" w:tentative="1">
      <w:start w:val="1"/>
      <w:numFmt w:val="bullet"/>
      <w:lvlText w:val=""/>
      <w:lvlJc w:val="left"/>
      <w:pPr>
        <w:ind w:left="2880" w:hanging="360"/>
      </w:pPr>
      <w:rPr>
        <w:rFonts w:ascii="Symbol" w:hAnsi="Symbol" w:hint="default"/>
      </w:rPr>
    </w:lvl>
    <w:lvl w:ilvl="4" w:tplc="BB84676A" w:tentative="1">
      <w:start w:val="1"/>
      <w:numFmt w:val="bullet"/>
      <w:lvlText w:val="o"/>
      <w:lvlJc w:val="left"/>
      <w:pPr>
        <w:ind w:left="3600" w:hanging="360"/>
      </w:pPr>
      <w:rPr>
        <w:rFonts w:ascii="Courier New" w:hAnsi="Courier New" w:hint="default"/>
      </w:rPr>
    </w:lvl>
    <w:lvl w:ilvl="5" w:tplc="C99E6EB2" w:tentative="1">
      <w:start w:val="1"/>
      <w:numFmt w:val="bullet"/>
      <w:lvlText w:val=""/>
      <w:lvlJc w:val="left"/>
      <w:pPr>
        <w:ind w:left="4320" w:hanging="360"/>
      </w:pPr>
      <w:rPr>
        <w:rFonts w:ascii="Wingdings" w:hAnsi="Wingdings" w:hint="default"/>
      </w:rPr>
    </w:lvl>
    <w:lvl w:ilvl="6" w:tplc="180E4212" w:tentative="1">
      <w:start w:val="1"/>
      <w:numFmt w:val="bullet"/>
      <w:lvlText w:val=""/>
      <w:lvlJc w:val="left"/>
      <w:pPr>
        <w:ind w:left="5040" w:hanging="360"/>
      </w:pPr>
      <w:rPr>
        <w:rFonts w:ascii="Symbol" w:hAnsi="Symbol" w:hint="default"/>
      </w:rPr>
    </w:lvl>
    <w:lvl w:ilvl="7" w:tplc="129AF71E" w:tentative="1">
      <w:start w:val="1"/>
      <w:numFmt w:val="bullet"/>
      <w:lvlText w:val="o"/>
      <w:lvlJc w:val="left"/>
      <w:pPr>
        <w:ind w:left="5760" w:hanging="360"/>
      </w:pPr>
      <w:rPr>
        <w:rFonts w:ascii="Courier New" w:hAnsi="Courier New" w:hint="default"/>
      </w:rPr>
    </w:lvl>
    <w:lvl w:ilvl="8" w:tplc="D4C62776" w:tentative="1">
      <w:start w:val="1"/>
      <w:numFmt w:val="bullet"/>
      <w:lvlText w:val=""/>
      <w:lvlJc w:val="left"/>
      <w:pPr>
        <w:ind w:left="6480" w:hanging="360"/>
      </w:pPr>
      <w:rPr>
        <w:rFonts w:ascii="Wingdings" w:hAnsi="Wingdings" w:hint="default"/>
      </w:rPr>
    </w:lvl>
  </w:abstractNum>
  <w:abstractNum w:abstractNumId="36" w15:restartNumberingAfterBreak="0">
    <w:nsid w:val="73BA7DB2"/>
    <w:multiLevelType w:val="hybridMultilevel"/>
    <w:tmpl w:val="F6E675AA"/>
    <w:lvl w:ilvl="0" w:tplc="6F86C7D6">
      <w:start w:val="1"/>
      <w:numFmt w:val="bullet"/>
      <w:lvlText w:val=""/>
      <w:lvlJc w:val="left"/>
      <w:pPr>
        <w:ind w:left="720" w:hanging="360"/>
      </w:pPr>
      <w:rPr>
        <w:rFonts w:ascii="Symbol" w:hAnsi="Symbol" w:hint="default"/>
      </w:rPr>
    </w:lvl>
    <w:lvl w:ilvl="1" w:tplc="F76A5F0C">
      <w:start w:val="1"/>
      <w:numFmt w:val="bullet"/>
      <w:lvlText w:val="o"/>
      <w:lvlJc w:val="left"/>
      <w:pPr>
        <w:ind w:left="1440" w:hanging="360"/>
      </w:pPr>
      <w:rPr>
        <w:rFonts w:ascii="Courier New" w:hAnsi="Courier New" w:hint="default"/>
      </w:rPr>
    </w:lvl>
    <w:lvl w:ilvl="2" w:tplc="C7B26BCE" w:tentative="1">
      <w:start w:val="1"/>
      <w:numFmt w:val="bullet"/>
      <w:lvlText w:val=""/>
      <w:lvlJc w:val="left"/>
      <w:pPr>
        <w:ind w:left="2160" w:hanging="360"/>
      </w:pPr>
      <w:rPr>
        <w:rFonts w:ascii="Wingdings" w:hAnsi="Wingdings" w:hint="default"/>
      </w:rPr>
    </w:lvl>
    <w:lvl w:ilvl="3" w:tplc="3F08A5BE" w:tentative="1">
      <w:start w:val="1"/>
      <w:numFmt w:val="bullet"/>
      <w:lvlText w:val=""/>
      <w:lvlJc w:val="left"/>
      <w:pPr>
        <w:ind w:left="2880" w:hanging="360"/>
      </w:pPr>
      <w:rPr>
        <w:rFonts w:ascii="Symbol" w:hAnsi="Symbol" w:hint="default"/>
      </w:rPr>
    </w:lvl>
    <w:lvl w:ilvl="4" w:tplc="DF94DC18" w:tentative="1">
      <w:start w:val="1"/>
      <w:numFmt w:val="bullet"/>
      <w:lvlText w:val="o"/>
      <w:lvlJc w:val="left"/>
      <w:pPr>
        <w:ind w:left="3600" w:hanging="360"/>
      </w:pPr>
      <w:rPr>
        <w:rFonts w:ascii="Courier New" w:hAnsi="Courier New" w:hint="default"/>
      </w:rPr>
    </w:lvl>
    <w:lvl w:ilvl="5" w:tplc="3C9A636C" w:tentative="1">
      <w:start w:val="1"/>
      <w:numFmt w:val="bullet"/>
      <w:lvlText w:val=""/>
      <w:lvlJc w:val="left"/>
      <w:pPr>
        <w:ind w:left="4320" w:hanging="360"/>
      </w:pPr>
      <w:rPr>
        <w:rFonts w:ascii="Wingdings" w:hAnsi="Wingdings" w:hint="default"/>
      </w:rPr>
    </w:lvl>
    <w:lvl w:ilvl="6" w:tplc="8D4E5940" w:tentative="1">
      <w:start w:val="1"/>
      <w:numFmt w:val="bullet"/>
      <w:lvlText w:val=""/>
      <w:lvlJc w:val="left"/>
      <w:pPr>
        <w:ind w:left="5040" w:hanging="360"/>
      </w:pPr>
      <w:rPr>
        <w:rFonts w:ascii="Symbol" w:hAnsi="Symbol" w:hint="default"/>
      </w:rPr>
    </w:lvl>
    <w:lvl w:ilvl="7" w:tplc="674A009C" w:tentative="1">
      <w:start w:val="1"/>
      <w:numFmt w:val="bullet"/>
      <w:lvlText w:val="o"/>
      <w:lvlJc w:val="left"/>
      <w:pPr>
        <w:ind w:left="5760" w:hanging="360"/>
      </w:pPr>
      <w:rPr>
        <w:rFonts w:ascii="Courier New" w:hAnsi="Courier New" w:hint="default"/>
      </w:rPr>
    </w:lvl>
    <w:lvl w:ilvl="8" w:tplc="CA46906A" w:tentative="1">
      <w:start w:val="1"/>
      <w:numFmt w:val="bullet"/>
      <w:lvlText w:val=""/>
      <w:lvlJc w:val="left"/>
      <w:pPr>
        <w:ind w:left="6480" w:hanging="360"/>
      </w:pPr>
      <w:rPr>
        <w:rFonts w:ascii="Wingdings" w:hAnsi="Wingdings" w:hint="default"/>
      </w:rPr>
    </w:lvl>
  </w:abstractNum>
  <w:abstractNum w:abstractNumId="37" w15:restartNumberingAfterBreak="0">
    <w:nsid w:val="771A7D43"/>
    <w:multiLevelType w:val="hybridMultilevel"/>
    <w:tmpl w:val="DEE21220"/>
    <w:lvl w:ilvl="0" w:tplc="390AC72C">
      <w:start w:val="1"/>
      <w:numFmt w:val="bullet"/>
      <w:lvlText w:val=""/>
      <w:lvlJc w:val="left"/>
      <w:pPr>
        <w:ind w:left="720" w:hanging="360"/>
      </w:pPr>
      <w:rPr>
        <w:rFonts w:ascii="Symbol" w:hAnsi="Symbol" w:hint="default"/>
      </w:rPr>
    </w:lvl>
    <w:lvl w:ilvl="1" w:tplc="93FE0368">
      <w:start w:val="1"/>
      <w:numFmt w:val="bullet"/>
      <w:lvlText w:val="o"/>
      <w:lvlJc w:val="left"/>
      <w:pPr>
        <w:ind w:left="1440" w:hanging="360"/>
      </w:pPr>
      <w:rPr>
        <w:rFonts w:ascii="Courier New" w:hAnsi="Courier New" w:hint="default"/>
      </w:rPr>
    </w:lvl>
    <w:lvl w:ilvl="2" w:tplc="F1C6EB1A" w:tentative="1">
      <w:start w:val="1"/>
      <w:numFmt w:val="bullet"/>
      <w:lvlText w:val=""/>
      <w:lvlJc w:val="left"/>
      <w:pPr>
        <w:ind w:left="2160" w:hanging="360"/>
      </w:pPr>
      <w:rPr>
        <w:rFonts w:ascii="Wingdings" w:hAnsi="Wingdings" w:hint="default"/>
      </w:rPr>
    </w:lvl>
    <w:lvl w:ilvl="3" w:tplc="FCEE0514" w:tentative="1">
      <w:start w:val="1"/>
      <w:numFmt w:val="bullet"/>
      <w:lvlText w:val=""/>
      <w:lvlJc w:val="left"/>
      <w:pPr>
        <w:ind w:left="2880" w:hanging="360"/>
      </w:pPr>
      <w:rPr>
        <w:rFonts w:ascii="Symbol" w:hAnsi="Symbol" w:hint="default"/>
      </w:rPr>
    </w:lvl>
    <w:lvl w:ilvl="4" w:tplc="09EE3142" w:tentative="1">
      <w:start w:val="1"/>
      <w:numFmt w:val="bullet"/>
      <w:lvlText w:val="o"/>
      <w:lvlJc w:val="left"/>
      <w:pPr>
        <w:ind w:left="3600" w:hanging="360"/>
      </w:pPr>
      <w:rPr>
        <w:rFonts w:ascii="Courier New" w:hAnsi="Courier New" w:hint="default"/>
      </w:rPr>
    </w:lvl>
    <w:lvl w:ilvl="5" w:tplc="FDC617E8" w:tentative="1">
      <w:start w:val="1"/>
      <w:numFmt w:val="bullet"/>
      <w:lvlText w:val=""/>
      <w:lvlJc w:val="left"/>
      <w:pPr>
        <w:ind w:left="4320" w:hanging="360"/>
      </w:pPr>
      <w:rPr>
        <w:rFonts w:ascii="Wingdings" w:hAnsi="Wingdings" w:hint="default"/>
      </w:rPr>
    </w:lvl>
    <w:lvl w:ilvl="6" w:tplc="991AE8CA" w:tentative="1">
      <w:start w:val="1"/>
      <w:numFmt w:val="bullet"/>
      <w:lvlText w:val=""/>
      <w:lvlJc w:val="left"/>
      <w:pPr>
        <w:ind w:left="5040" w:hanging="360"/>
      </w:pPr>
      <w:rPr>
        <w:rFonts w:ascii="Symbol" w:hAnsi="Symbol" w:hint="default"/>
      </w:rPr>
    </w:lvl>
    <w:lvl w:ilvl="7" w:tplc="1D42CB94" w:tentative="1">
      <w:start w:val="1"/>
      <w:numFmt w:val="bullet"/>
      <w:lvlText w:val="o"/>
      <w:lvlJc w:val="left"/>
      <w:pPr>
        <w:ind w:left="5760" w:hanging="360"/>
      </w:pPr>
      <w:rPr>
        <w:rFonts w:ascii="Courier New" w:hAnsi="Courier New" w:hint="default"/>
      </w:rPr>
    </w:lvl>
    <w:lvl w:ilvl="8" w:tplc="AC2C9410" w:tentative="1">
      <w:start w:val="1"/>
      <w:numFmt w:val="bullet"/>
      <w:lvlText w:val=""/>
      <w:lvlJc w:val="left"/>
      <w:pPr>
        <w:ind w:left="6480" w:hanging="360"/>
      </w:pPr>
      <w:rPr>
        <w:rFonts w:ascii="Wingdings" w:hAnsi="Wingdings" w:hint="default"/>
      </w:rPr>
    </w:lvl>
  </w:abstractNum>
  <w:abstractNum w:abstractNumId="38" w15:restartNumberingAfterBreak="0">
    <w:nsid w:val="77500301"/>
    <w:multiLevelType w:val="hybridMultilevel"/>
    <w:tmpl w:val="F35EF616"/>
    <w:lvl w:ilvl="0" w:tplc="A22036C6">
      <w:start w:val="1"/>
      <w:numFmt w:val="bullet"/>
      <w:lvlText w:val="•"/>
      <w:lvlJc w:val="left"/>
      <w:pPr>
        <w:tabs>
          <w:tab w:val="num" w:pos="720"/>
        </w:tabs>
        <w:ind w:left="720" w:hanging="360"/>
      </w:pPr>
      <w:rPr>
        <w:rFonts w:ascii="Arial" w:hAnsi="Arial" w:hint="default"/>
      </w:rPr>
    </w:lvl>
    <w:lvl w:ilvl="1" w:tplc="95AE9A5E" w:tentative="1">
      <w:start w:val="1"/>
      <w:numFmt w:val="bullet"/>
      <w:lvlText w:val="•"/>
      <w:lvlJc w:val="left"/>
      <w:pPr>
        <w:tabs>
          <w:tab w:val="num" w:pos="1440"/>
        </w:tabs>
        <w:ind w:left="1440" w:hanging="360"/>
      </w:pPr>
      <w:rPr>
        <w:rFonts w:ascii="Arial" w:hAnsi="Arial" w:hint="default"/>
      </w:rPr>
    </w:lvl>
    <w:lvl w:ilvl="2" w:tplc="71F07BB8" w:tentative="1">
      <w:start w:val="1"/>
      <w:numFmt w:val="bullet"/>
      <w:lvlText w:val="•"/>
      <w:lvlJc w:val="left"/>
      <w:pPr>
        <w:tabs>
          <w:tab w:val="num" w:pos="2160"/>
        </w:tabs>
        <w:ind w:left="2160" w:hanging="360"/>
      </w:pPr>
      <w:rPr>
        <w:rFonts w:ascii="Arial" w:hAnsi="Arial" w:hint="default"/>
      </w:rPr>
    </w:lvl>
    <w:lvl w:ilvl="3" w:tplc="A4829D84" w:tentative="1">
      <w:start w:val="1"/>
      <w:numFmt w:val="bullet"/>
      <w:lvlText w:val="•"/>
      <w:lvlJc w:val="left"/>
      <w:pPr>
        <w:tabs>
          <w:tab w:val="num" w:pos="2880"/>
        </w:tabs>
        <w:ind w:left="2880" w:hanging="360"/>
      </w:pPr>
      <w:rPr>
        <w:rFonts w:ascii="Arial" w:hAnsi="Arial" w:hint="default"/>
      </w:rPr>
    </w:lvl>
    <w:lvl w:ilvl="4" w:tplc="4E26629A" w:tentative="1">
      <w:start w:val="1"/>
      <w:numFmt w:val="bullet"/>
      <w:lvlText w:val="•"/>
      <w:lvlJc w:val="left"/>
      <w:pPr>
        <w:tabs>
          <w:tab w:val="num" w:pos="3600"/>
        </w:tabs>
        <w:ind w:left="3600" w:hanging="360"/>
      </w:pPr>
      <w:rPr>
        <w:rFonts w:ascii="Arial" w:hAnsi="Arial" w:hint="default"/>
      </w:rPr>
    </w:lvl>
    <w:lvl w:ilvl="5" w:tplc="4BFEAD9C" w:tentative="1">
      <w:start w:val="1"/>
      <w:numFmt w:val="bullet"/>
      <w:lvlText w:val="•"/>
      <w:lvlJc w:val="left"/>
      <w:pPr>
        <w:tabs>
          <w:tab w:val="num" w:pos="4320"/>
        </w:tabs>
        <w:ind w:left="4320" w:hanging="360"/>
      </w:pPr>
      <w:rPr>
        <w:rFonts w:ascii="Arial" w:hAnsi="Arial" w:hint="default"/>
      </w:rPr>
    </w:lvl>
    <w:lvl w:ilvl="6" w:tplc="CCFA46C2" w:tentative="1">
      <w:start w:val="1"/>
      <w:numFmt w:val="bullet"/>
      <w:lvlText w:val="•"/>
      <w:lvlJc w:val="left"/>
      <w:pPr>
        <w:tabs>
          <w:tab w:val="num" w:pos="5040"/>
        </w:tabs>
        <w:ind w:left="5040" w:hanging="360"/>
      </w:pPr>
      <w:rPr>
        <w:rFonts w:ascii="Arial" w:hAnsi="Arial" w:hint="default"/>
      </w:rPr>
    </w:lvl>
    <w:lvl w:ilvl="7" w:tplc="CC487D88" w:tentative="1">
      <w:start w:val="1"/>
      <w:numFmt w:val="bullet"/>
      <w:lvlText w:val="•"/>
      <w:lvlJc w:val="left"/>
      <w:pPr>
        <w:tabs>
          <w:tab w:val="num" w:pos="5760"/>
        </w:tabs>
        <w:ind w:left="5760" w:hanging="360"/>
      </w:pPr>
      <w:rPr>
        <w:rFonts w:ascii="Arial" w:hAnsi="Arial" w:hint="default"/>
      </w:rPr>
    </w:lvl>
    <w:lvl w:ilvl="8" w:tplc="4C0AA1F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0E3A40"/>
    <w:multiLevelType w:val="hybridMultilevel"/>
    <w:tmpl w:val="DD38498A"/>
    <w:lvl w:ilvl="0" w:tplc="124C3566">
      <w:start w:val="1"/>
      <w:numFmt w:val="bullet"/>
      <w:lvlText w:val=""/>
      <w:lvlJc w:val="left"/>
      <w:pPr>
        <w:ind w:left="720" w:hanging="360"/>
      </w:pPr>
      <w:rPr>
        <w:rFonts w:ascii="Symbol" w:hAnsi="Symbol" w:hint="default"/>
      </w:rPr>
    </w:lvl>
    <w:lvl w:ilvl="1" w:tplc="FE40780C" w:tentative="1">
      <w:start w:val="1"/>
      <w:numFmt w:val="bullet"/>
      <w:lvlText w:val="o"/>
      <w:lvlJc w:val="left"/>
      <w:pPr>
        <w:ind w:left="1440" w:hanging="360"/>
      </w:pPr>
      <w:rPr>
        <w:rFonts w:ascii="Courier New" w:hAnsi="Courier New" w:cs="Courier New" w:hint="default"/>
      </w:rPr>
    </w:lvl>
    <w:lvl w:ilvl="2" w:tplc="C1BA75E2" w:tentative="1">
      <w:start w:val="1"/>
      <w:numFmt w:val="bullet"/>
      <w:lvlText w:val=""/>
      <w:lvlJc w:val="left"/>
      <w:pPr>
        <w:ind w:left="2160" w:hanging="360"/>
      </w:pPr>
      <w:rPr>
        <w:rFonts w:ascii="Wingdings" w:hAnsi="Wingdings" w:hint="default"/>
      </w:rPr>
    </w:lvl>
    <w:lvl w:ilvl="3" w:tplc="F4F86B70" w:tentative="1">
      <w:start w:val="1"/>
      <w:numFmt w:val="bullet"/>
      <w:lvlText w:val=""/>
      <w:lvlJc w:val="left"/>
      <w:pPr>
        <w:ind w:left="2880" w:hanging="360"/>
      </w:pPr>
      <w:rPr>
        <w:rFonts w:ascii="Symbol" w:hAnsi="Symbol" w:hint="default"/>
      </w:rPr>
    </w:lvl>
    <w:lvl w:ilvl="4" w:tplc="1A6038C2" w:tentative="1">
      <w:start w:val="1"/>
      <w:numFmt w:val="bullet"/>
      <w:lvlText w:val="o"/>
      <w:lvlJc w:val="left"/>
      <w:pPr>
        <w:ind w:left="3600" w:hanging="360"/>
      </w:pPr>
      <w:rPr>
        <w:rFonts w:ascii="Courier New" w:hAnsi="Courier New" w:cs="Courier New" w:hint="default"/>
      </w:rPr>
    </w:lvl>
    <w:lvl w:ilvl="5" w:tplc="EC762340" w:tentative="1">
      <w:start w:val="1"/>
      <w:numFmt w:val="bullet"/>
      <w:lvlText w:val=""/>
      <w:lvlJc w:val="left"/>
      <w:pPr>
        <w:ind w:left="4320" w:hanging="360"/>
      </w:pPr>
      <w:rPr>
        <w:rFonts w:ascii="Wingdings" w:hAnsi="Wingdings" w:hint="default"/>
      </w:rPr>
    </w:lvl>
    <w:lvl w:ilvl="6" w:tplc="9E664184" w:tentative="1">
      <w:start w:val="1"/>
      <w:numFmt w:val="bullet"/>
      <w:lvlText w:val=""/>
      <w:lvlJc w:val="left"/>
      <w:pPr>
        <w:ind w:left="5040" w:hanging="360"/>
      </w:pPr>
      <w:rPr>
        <w:rFonts w:ascii="Symbol" w:hAnsi="Symbol" w:hint="default"/>
      </w:rPr>
    </w:lvl>
    <w:lvl w:ilvl="7" w:tplc="ECE2511E" w:tentative="1">
      <w:start w:val="1"/>
      <w:numFmt w:val="bullet"/>
      <w:lvlText w:val="o"/>
      <w:lvlJc w:val="left"/>
      <w:pPr>
        <w:ind w:left="5760" w:hanging="360"/>
      </w:pPr>
      <w:rPr>
        <w:rFonts w:ascii="Courier New" w:hAnsi="Courier New" w:cs="Courier New" w:hint="default"/>
      </w:rPr>
    </w:lvl>
    <w:lvl w:ilvl="8" w:tplc="3FC25EF4" w:tentative="1">
      <w:start w:val="1"/>
      <w:numFmt w:val="bullet"/>
      <w:lvlText w:val=""/>
      <w:lvlJc w:val="left"/>
      <w:pPr>
        <w:ind w:left="6480" w:hanging="360"/>
      </w:pPr>
      <w:rPr>
        <w:rFonts w:ascii="Wingdings" w:hAnsi="Wingdings" w:hint="default"/>
      </w:rPr>
    </w:lvl>
  </w:abstractNum>
  <w:abstractNum w:abstractNumId="40" w15:restartNumberingAfterBreak="0">
    <w:nsid w:val="7D6E4BEC"/>
    <w:multiLevelType w:val="hybridMultilevel"/>
    <w:tmpl w:val="DD663B4A"/>
    <w:lvl w:ilvl="0" w:tplc="E1C26DBC">
      <w:start w:val="1"/>
      <w:numFmt w:val="bullet"/>
      <w:lvlText w:val=""/>
      <w:lvlJc w:val="left"/>
      <w:pPr>
        <w:ind w:left="720" w:hanging="360"/>
      </w:pPr>
      <w:rPr>
        <w:rFonts w:ascii="Symbol" w:hAnsi="Symbol" w:hint="default"/>
      </w:rPr>
    </w:lvl>
    <w:lvl w:ilvl="1" w:tplc="47D04D3C" w:tentative="1">
      <w:start w:val="1"/>
      <w:numFmt w:val="bullet"/>
      <w:lvlText w:val="o"/>
      <w:lvlJc w:val="left"/>
      <w:pPr>
        <w:ind w:left="1440" w:hanging="360"/>
      </w:pPr>
      <w:rPr>
        <w:rFonts w:ascii="Courier New" w:hAnsi="Courier New" w:hint="default"/>
      </w:rPr>
    </w:lvl>
    <w:lvl w:ilvl="2" w:tplc="7378438E" w:tentative="1">
      <w:start w:val="1"/>
      <w:numFmt w:val="bullet"/>
      <w:lvlText w:val=""/>
      <w:lvlJc w:val="left"/>
      <w:pPr>
        <w:ind w:left="2160" w:hanging="360"/>
      </w:pPr>
      <w:rPr>
        <w:rFonts w:ascii="Wingdings" w:hAnsi="Wingdings" w:hint="default"/>
      </w:rPr>
    </w:lvl>
    <w:lvl w:ilvl="3" w:tplc="0F3CB4FC" w:tentative="1">
      <w:start w:val="1"/>
      <w:numFmt w:val="bullet"/>
      <w:lvlText w:val=""/>
      <w:lvlJc w:val="left"/>
      <w:pPr>
        <w:ind w:left="2880" w:hanging="360"/>
      </w:pPr>
      <w:rPr>
        <w:rFonts w:ascii="Symbol" w:hAnsi="Symbol" w:hint="default"/>
      </w:rPr>
    </w:lvl>
    <w:lvl w:ilvl="4" w:tplc="B8B48B6E" w:tentative="1">
      <w:start w:val="1"/>
      <w:numFmt w:val="bullet"/>
      <w:lvlText w:val="o"/>
      <w:lvlJc w:val="left"/>
      <w:pPr>
        <w:ind w:left="3600" w:hanging="360"/>
      </w:pPr>
      <w:rPr>
        <w:rFonts w:ascii="Courier New" w:hAnsi="Courier New" w:hint="default"/>
      </w:rPr>
    </w:lvl>
    <w:lvl w:ilvl="5" w:tplc="9DF2F0AE" w:tentative="1">
      <w:start w:val="1"/>
      <w:numFmt w:val="bullet"/>
      <w:lvlText w:val=""/>
      <w:lvlJc w:val="left"/>
      <w:pPr>
        <w:ind w:left="4320" w:hanging="360"/>
      </w:pPr>
      <w:rPr>
        <w:rFonts w:ascii="Wingdings" w:hAnsi="Wingdings" w:hint="default"/>
      </w:rPr>
    </w:lvl>
    <w:lvl w:ilvl="6" w:tplc="C220B95E" w:tentative="1">
      <w:start w:val="1"/>
      <w:numFmt w:val="bullet"/>
      <w:lvlText w:val=""/>
      <w:lvlJc w:val="left"/>
      <w:pPr>
        <w:ind w:left="5040" w:hanging="360"/>
      </w:pPr>
      <w:rPr>
        <w:rFonts w:ascii="Symbol" w:hAnsi="Symbol" w:hint="default"/>
      </w:rPr>
    </w:lvl>
    <w:lvl w:ilvl="7" w:tplc="03AC52F0" w:tentative="1">
      <w:start w:val="1"/>
      <w:numFmt w:val="bullet"/>
      <w:lvlText w:val="o"/>
      <w:lvlJc w:val="left"/>
      <w:pPr>
        <w:ind w:left="5760" w:hanging="360"/>
      </w:pPr>
      <w:rPr>
        <w:rFonts w:ascii="Courier New" w:hAnsi="Courier New" w:hint="default"/>
      </w:rPr>
    </w:lvl>
    <w:lvl w:ilvl="8" w:tplc="5AC6F622" w:tentative="1">
      <w:start w:val="1"/>
      <w:numFmt w:val="bullet"/>
      <w:lvlText w:val=""/>
      <w:lvlJc w:val="left"/>
      <w:pPr>
        <w:ind w:left="6480" w:hanging="360"/>
      </w:pPr>
      <w:rPr>
        <w:rFonts w:ascii="Wingdings" w:hAnsi="Wingdings" w:hint="default"/>
      </w:rPr>
    </w:lvl>
  </w:abstractNum>
  <w:num w:numId="1" w16cid:durableId="1272779839">
    <w:abstractNumId w:val="27"/>
  </w:num>
  <w:num w:numId="2" w16cid:durableId="2101103922">
    <w:abstractNumId w:val="9"/>
  </w:num>
  <w:num w:numId="3" w16cid:durableId="2072338180">
    <w:abstractNumId w:val="7"/>
  </w:num>
  <w:num w:numId="4" w16cid:durableId="800810631">
    <w:abstractNumId w:val="6"/>
  </w:num>
  <w:num w:numId="5" w16cid:durableId="1655525716">
    <w:abstractNumId w:val="5"/>
  </w:num>
  <w:num w:numId="6" w16cid:durableId="800422689">
    <w:abstractNumId w:val="4"/>
  </w:num>
  <w:num w:numId="7" w16cid:durableId="2094274519">
    <w:abstractNumId w:val="8"/>
  </w:num>
  <w:num w:numId="8" w16cid:durableId="572397306">
    <w:abstractNumId w:val="3"/>
  </w:num>
  <w:num w:numId="9" w16cid:durableId="342128525">
    <w:abstractNumId w:val="2"/>
  </w:num>
  <w:num w:numId="10" w16cid:durableId="653023305">
    <w:abstractNumId w:val="1"/>
  </w:num>
  <w:num w:numId="11" w16cid:durableId="258343436">
    <w:abstractNumId w:val="0"/>
  </w:num>
  <w:num w:numId="12" w16cid:durableId="13819063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40147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3179333">
    <w:abstractNumId w:val="34"/>
  </w:num>
  <w:num w:numId="15" w16cid:durableId="134023750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8790205">
    <w:abstractNumId w:val="31"/>
  </w:num>
  <w:num w:numId="17" w16cid:durableId="1946382660">
    <w:abstractNumId w:val="25"/>
  </w:num>
  <w:num w:numId="18" w16cid:durableId="60905511">
    <w:abstractNumId w:val="23"/>
  </w:num>
  <w:num w:numId="19" w16cid:durableId="1028339392">
    <w:abstractNumId w:val="14"/>
  </w:num>
  <w:num w:numId="20" w16cid:durableId="818497406">
    <w:abstractNumId w:val="13"/>
  </w:num>
  <w:num w:numId="21" w16cid:durableId="979378756">
    <w:abstractNumId w:val="37"/>
  </w:num>
  <w:num w:numId="22" w16cid:durableId="1153983863">
    <w:abstractNumId w:val="12"/>
  </w:num>
  <w:num w:numId="23" w16cid:durableId="32267131">
    <w:abstractNumId w:val="40"/>
  </w:num>
  <w:num w:numId="24" w16cid:durableId="466510748">
    <w:abstractNumId w:val="35"/>
  </w:num>
  <w:num w:numId="25" w16cid:durableId="935987430">
    <w:abstractNumId w:val="36"/>
  </w:num>
  <w:num w:numId="26" w16cid:durableId="149685472">
    <w:abstractNumId w:val="21"/>
  </w:num>
  <w:num w:numId="27" w16cid:durableId="1300262865">
    <w:abstractNumId w:val="33"/>
  </w:num>
  <w:num w:numId="28" w16cid:durableId="1260792315">
    <w:abstractNumId w:val="29"/>
  </w:num>
  <w:num w:numId="29" w16cid:durableId="53705282">
    <w:abstractNumId w:val="15"/>
  </w:num>
  <w:num w:numId="30" w16cid:durableId="323508643">
    <w:abstractNumId w:val="18"/>
  </w:num>
  <w:num w:numId="31" w16cid:durableId="1557547447">
    <w:abstractNumId w:val="26"/>
  </w:num>
  <w:num w:numId="32" w16cid:durableId="1096554289">
    <w:abstractNumId w:val="24"/>
  </w:num>
  <w:num w:numId="33" w16cid:durableId="1001355976">
    <w:abstractNumId w:val="39"/>
  </w:num>
  <w:num w:numId="34" w16cid:durableId="619921643">
    <w:abstractNumId w:val="17"/>
  </w:num>
  <w:num w:numId="35" w16cid:durableId="998390763">
    <w:abstractNumId w:val="28"/>
  </w:num>
  <w:num w:numId="36" w16cid:durableId="1400906057">
    <w:abstractNumId w:val="32"/>
  </w:num>
  <w:num w:numId="37" w16cid:durableId="929201009">
    <w:abstractNumId w:val="30"/>
  </w:num>
  <w:num w:numId="38" w16cid:durableId="1542400926">
    <w:abstractNumId w:val="38"/>
  </w:num>
  <w:num w:numId="39" w16cid:durableId="2076004853">
    <w:abstractNumId w:val="10"/>
  </w:num>
  <w:num w:numId="40" w16cid:durableId="1101603908">
    <w:abstractNumId w:val="20"/>
  </w:num>
  <w:num w:numId="41" w16cid:durableId="1133674015">
    <w:abstractNumId w:val="16"/>
  </w:num>
  <w:num w:numId="42" w16cid:durableId="26108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058E6"/>
    <w:rsid w:val="0000590A"/>
    <w:rsid w:val="00010203"/>
    <w:rsid w:val="00013122"/>
    <w:rsid w:val="0001504F"/>
    <w:rsid w:val="000155C6"/>
    <w:rsid w:val="00017CB5"/>
    <w:rsid w:val="00021716"/>
    <w:rsid w:val="00021ECE"/>
    <w:rsid w:val="00022698"/>
    <w:rsid w:val="000232BD"/>
    <w:rsid w:val="00023FCB"/>
    <w:rsid w:val="00026ADE"/>
    <w:rsid w:val="00030071"/>
    <w:rsid w:val="00031F34"/>
    <w:rsid w:val="00033AC4"/>
    <w:rsid w:val="00033C45"/>
    <w:rsid w:val="00033C4C"/>
    <w:rsid w:val="000348E4"/>
    <w:rsid w:val="00035313"/>
    <w:rsid w:val="00036174"/>
    <w:rsid w:val="0003622F"/>
    <w:rsid w:val="00037C4C"/>
    <w:rsid w:val="00040B64"/>
    <w:rsid w:val="00040FBE"/>
    <w:rsid w:val="00042AB5"/>
    <w:rsid w:val="000439DA"/>
    <w:rsid w:val="00043AB6"/>
    <w:rsid w:val="00044FDC"/>
    <w:rsid w:val="00045268"/>
    <w:rsid w:val="0004564C"/>
    <w:rsid w:val="000478A7"/>
    <w:rsid w:val="00047B36"/>
    <w:rsid w:val="00050501"/>
    <w:rsid w:val="000513F5"/>
    <w:rsid w:val="00051AE3"/>
    <w:rsid w:val="00051E70"/>
    <w:rsid w:val="00052F27"/>
    <w:rsid w:val="000638AD"/>
    <w:rsid w:val="00063BA2"/>
    <w:rsid w:val="000651F9"/>
    <w:rsid w:val="000656EA"/>
    <w:rsid w:val="000670EA"/>
    <w:rsid w:val="00067CF4"/>
    <w:rsid w:val="00067F2C"/>
    <w:rsid w:val="000707E8"/>
    <w:rsid w:val="00070FFD"/>
    <w:rsid w:val="00071AD7"/>
    <w:rsid w:val="0007252C"/>
    <w:rsid w:val="000742C4"/>
    <w:rsid w:val="000752E4"/>
    <w:rsid w:val="00077CAF"/>
    <w:rsid w:val="000812CD"/>
    <w:rsid w:val="0008189C"/>
    <w:rsid w:val="00086069"/>
    <w:rsid w:val="0008788E"/>
    <w:rsid w:val="00087918"/>
    <w:rsid w:val="000906F8"/>
    <w:rsid w:val="00090CF8"/>
    <w:rsid w:val="000927A5"/>
    <w:rsid w:val="00093CDE"/>
    <w:rsid w:val="0009463C"/>
    <w:rsid w:val="00094925"/>
    <w:rsid w:val="00097923"/>
    <w:rsid w:val="000A02BE"/>
    <w:rsid w:val="000A041F"/>
    <w:rsid w:val="000A05EC"/>
    <w:rsid w:val="000A3386"/>
    <w:rsid w:val="000A350D"/>
    <w:rsid w:val="000A5B33"/>
    <w:rsid w:val="000A7359"/>
    <w:rsid w:val="000A7B21"/>
    <w:rsid w:val="000B35BD"/>
    <w:rsid w:val="000B63D1"/>
    <w:rsid w:val="000C039D"/>
    <w:rsid w:val="000C1762"/>
    <w:rsid w:val="000C70E0"/>
    <w:rsid w:val="000C769A"/>
    <w:rsid w:val="000D0933"/>
    <w:rsid w:val="000D094B"/>
    <w:rsid w:val="000D5B69"/>
    <w:rsid w:val="000D7B7A"/>
    <w:rsid w:val="000D7E00"/>
    <w:rsid w:val="000E2D7E"/>
    <w:rsid w:val="000E346D"/>
    <w:rsid w:val="000E4111"/>
    <w:rsid w:val="000E56A8"/>
    <w:rsid w:val="000E5987"/>
    <w:rsid w:val="000E6234"/>
    <w:rsid w:val="000F02A8"/>
    <w:rsid w:val="000F311D"/>
    <w:rsid w:val="000F4FA1"/>
    <w:rsid w:val="000F63A7"/>
    <w:rsid w:val="000F6B9E"/>
    <w:rsid w:val="000F6DD8"/>
    <w:rsid w:val="001006CB"/>
    <w:rsid w:val="00100849"/>
    <w:rsid w:val="00101363"/>
    <w:rsid w:val="00102061"/>
    <w:rsid w:val="0010245E"/>
    <w:rsid w:val="0010255E"/>
    <w:rsid w:val="001034C4"/>
    <w:rsid w:val="00105AB6"/>
    <w:rsid w:val="0011124D"/>
    <w:rsid w:val="0011245C"/>
    <w:rsid w:val="00113D91"/>
    <w:rsid w:val="00115B7D"/>
    <w:rsid w:val="00115EDF"/>
    <w:rsid w:val="001241D5"/>
    <w:rsid w:val="0012542E"/>
    <w:rsid w:val="00125A1F"/>
    <w:rsid w:val="001260CD"/>
    <w:rsid w:val="001270E7"/>
    <w:rsid w:val="0013038B"/>
    <w:rsid w:val="00130817"/>
    <w:rsid w:val="0013090B"/>
    <w:rsid w:val="0013180B"/>
    <w:rsid w:val="00132036"/>
    <w:rsid w:val="00134289"/>
    <w:rsid w:val="00134BCF"/>
    <w:rsid w:val="001359B0"/>
    <w:rsid w:val="00140D39"/>
    <w:rsid w:val="00140FDE"/>
    <w:rsid w:val="0014135A"/>
    <w:rsid w:val="00142A12"/>
    <w:rsid w:val="00142B3B"/>
    <w:rsid w:val="001433DB"/>
    <w:rsid w:val="00145196"/>
    <w:rsid w:val="001454A4"/>
    <w:rsid w:val="00146084"/>
    <w:rsid w:val="0015022B"/>
    <w:rsid w:val="00150249"/>
    <w:rsid w:val="0015207C"/>
    <w:rsid w:val="00152657"/>
    <w:rsid w:val="00153361"/>
    <w:rsid w:val="0015415E"/>
    <w:rsid w:val="00154C38"/>
    <w:rsid w:val="00155E7B"/>
    <w:rsid w:val="00156794"/>
    <w:rsid w:val="00157588"/>
    <w:rsid w:val="00157FE1"/>
    <w:rsid w:val="00161299"/>
    <w:rsid w:val="00161D80"/>
    <w:rsid w:val="001630AC"/>
    <w:rsid w:val="001644E9"/>
    <w:rsid w:val="0016460D"/>
    <w:rsid w:val="0016467D"/>
    <w:rsid w:val="00165D44"/>
    <w:rsid w:val="001669C9"/>
    <w:rsid w:val="00173A47"/>
    <w:rsid w:val="001740CF"/>
    <w:rsid w:val="0017478B"/>
    <w:rsid w:val="001748D3"/>
    <w:rsid w:val="00174BD5"/>
    <w:rsid w:val="00176B4B"/>
    <w:rsid w:val="00177A41"/>
    <w:rsid w:val="0018015E"/>
    <w:rsid w:val="001805BF"/>
    <w:rsid w:val="00180848"/>
    <w:rsid w:val="00180B25"/>
    <w:rsid w:val="00181E80"/>
    <w:rsid w:val="00184EAB"/>
    <w:rsid w:val="001862A2"/>
    <w:rsid w:val="00186A7E"/>
    <w:rsid w:val="00190217"/>
    <w:rsid w:val="00190484"/>
    <w:rsid w:val="0019119B"/>
    <w:rsid w:val="00191373"/>
    <w:rsid w:val="00191477"/>
    <w:rsid w:val="001916AD"/>
    <w:rsid w:val="00191A4E"/>
    <w:rsid w:val="00191CC6"/>
    <w:rsid w:val="00191D08"/>
    <w:rsid w:val="001922F1"/>
    <w:rsid w:val="00195306"/>
    <w:rsid w:val="001A157B"/>
    <w:rsid w:val="001A1D09"/>
    <w:rsid w:val="001A28E2"/>
    <w:rsid w:val="001A2D15"/>
    <w:rsid w:val="001A2FCB"/>
    <w:rsid w:val="001A3B8A"/>
    <w:rsid w:val="001A5091"/>
    <w:rsid w:val="001A6A1A"/>
    <w:rsid w:val="001A7496"/>
    <w:rsid w:val="001A7AE5"/>
    <w:rsid w:val="001B02D9"/>
    <w:rsid w:val="001B1175"/>
    <w:rsid w:val="001B4029"/>
    <w:rsid w:val="001B639B"/>
    <w:rsid w:val="001C0C52"/>
    <w:rsid w:val="001C0E1B"/>
    <w:rsid w:val="001C170A"/>
    <w:rsid w:val="001C2C05"/>
    <w:rsid w:val="001C30D1"/>
    <w:rsid w:val="001C49B9"/>
    <w:rsid w:val="001C4F3C"/>
    <w:rsid w:val="001D130F"/>
    <w:rsid w:val="001D1F90"/>
    <w:rsid w:val="001D2DB0"/>
    <w:rsid w:val="001D49E6"/>
    <w:rsid w:val="001D6D29"/>
    <w:rsid w:val="001D71B4"/>
    <w:rsid w:val="001E0A5F"/>
    <w:rsid w:val="001E1025"/>
    <w:rsid w:val="001E1403"/>
    <w:rsid w:val="001E1D8B"/>
    <w:rsid w:val="001E2ABF"/>
    <w:rsid w:val="001E2E90"/>
    <w:rsid w:val="001E3DE6"/>
    <w:rsid w:val="001E41EE"/>
    <w:rsid w:val="001E4AF6"/>
    <w:rsid w:val="001E614A"/>
    <w:rsid w:val="001E6FB5"/>
    <w:rsid w:val="001E7204"/>
    <w:rsid w:val="001E7C76"/>
    <w:rsid w:val="001F0D6D"/>
    <w:rsid w:val="001F1ADC"/>
    <w:rsid w:val="001F2125"/>
    <w:rsid w:val="001F2D5B"/>
    <w:rsid w:val="001F2D6D"/>
    <w:rsid w:val="001F328B"/>
    <w:rsid w:val="001F3CC9"/>
    <w:rsid w:val="001F4C46"/>
    <w:rsid w:val="001F7541"/>
    <w:rsid w:val="001F7843"/>
    <w:rsid w:val="00202DD4"/>
    <w:rsid w:val="002042F7"/>
    <w:rsid w:val="002044E9"/>
    <w:rsid w:val="002056FB"/>
    <w:rsid w:val="00205867"/>
    <w:rsid w:val="00205905"/>
    <w:rsid w:val="00205E2F"/>
    <w:rsid w:val="0020792D"/>
    <w:rsid w:val="00210F1E"/>
    <w:rsid w:val="00211060"/>
    <w:rsid w:val="00214ABF"/>
    <w:rsid w:val="00215174"/>
    <w:rsid w:val="00215609"/>
    <w:rsid w:val="00215836"/>
    <w:rsid w:val="00215B73"/>
    <w:rsid w:val="002165B7"/>
    <w:rsid w:val="002176D4"/>
    <w:rsid w:val="0022180E"/>
    <w:rsid w:val="002219AB"/>
    <w:rsid w:val="00221D45"/>
    <w:rsid w:val="00222774"/>
    <w:rsid w:val="0022514F"/>
    <w:rsid w:val="00226CD4"/>
    <w:rsid w:val="00227262"/>
    <w:rsid w:val="00227CB5"/>
    <w:rsid w:val="002318C9"/>
    <w:rsid w:val="002352C5"/>
    <w:rsid w:val="002355D2"/>
    <w:rsid w:val="002371A2"/>
    <w:rsid w:val="002372C8"/>
    <w:rsid w:val="00240954"/>
    <w:rsid w:val="002410F2"/>
    <w:rsid w:val="0024516C"/>
    <w:rsid w:val="002452AB"/>
    <w:rsid w:val="002502F1"/>
    <w:rsid w:val="00250656"/>
    <w:rsid w:val="00251486"/>
    <w:rsid w:val="00254230"/>
    <w:rsid w:val="002550DA"/>
    <w:rsid w:val="002571B2"/>
    <w:rsid w:val="00261804"/>
    <w:rsid w:val="002652A4"/>
    <w:rsid w:val="00266B06"/>
    <w:rsid w:val="002674F3"/>
    <w:rsid w:val="00272519"/>
    <w:rsid w:val="0027399D"/>
    <w:rsid w:val="00275352"/>
    <w:rsid w:val="00275F91"/>
    <w:rsid w:val="00276D24"/>
    <w:rsid w:val="0027741D"/>
    <w:rsid w:val="00277659"/>
    <w:rsid w:val="00277B29"/>
    <w:rsid w:val="00281351"/>
    <w:rsid w:val="002815CC"/>
    <w:rsid w:val="00284E8D"/>
    <w:rsid w:val="00285738"/>
    <w:rsid w:val="00285C3C"/>
    <w:rsid w:val="00286079"/>
    <w:rsid w:val="0028652E"/>
    <w:rsid w:val="002867CB"/>
    <w:rsid w:val="00286B23"/>
    <w:rsid w:val="002903EE"/>
    <w:rsid w:val="00293D1E"/>
    <w:rsid w:val="00294238"/>
    <w:rsid w:val="00294CAC"/>
    <w:rsid w:val="00294F54"/>
    <w:rsid w:val="00295881"/>
    <w:rsid w:val="002A2C9A"/>
    <w:rsid w:val="002A372F"/>
    <w:rsid w:val="002A4803"/>
    <w:rsid w:val="002A50F5"/>
    <w:rsid w:val="002A7A36"/>
    <w:rsid w:val="002B044C"/>
    <w:rsid w:val="002B493A"/>
    <w:rsid w:val="002B5BD4"/>
    <w:rsid w:val="002B754F"/>
    <w:rsid w:val="002C0FF2"/>
    <w:rsid w:val="002C16B3"/>
    <w:rsid w:val="002C3D52"/>
    <w:rsid w:val="002C4FF0"/>
    <w:rsid w:val="002C5377"/>
    <w:rsid w:val="002D060D"/>
    <w:rsid w:val="002D1D94"/>
    <w:rsid w:val="002D399A"/>
    <w:rsid w:val="002D41E4"/>
    <w:rsid w:val="002D5C26"/>
    <w:rsid w:val="002D62F0"/>
    <w:rsid w:val="002D7573"/>
    <w:rsid w:val="002D799D"/>
    <w:rsid w:val="002E0A1A"/>
    <w:rsid w:val="002E13D8"/>
    <w:rsid w:val="002E205C"/>
    <w:rsid w:val="002E25BC"/>
    <w:rsid w:val="002E30AE"/>
    <w:rsid w:val="002E6D40"/>
    <w:rsid w:val="002E6D74"/>
    <w:rsid w:val="002E7D6E"/>
    <w:rsid w:val="002F24EF"/>
    <w:rsid w:val="002F33C1"/>
    <w:rsid w:val="002F3D3D"/>
    <w:rsid w:val="002F3F1D"/>
    <w:rsid w:val="002F4A97"/>
    <w:rsid w:val="002F588C"/>
    <w:rsid w:val="002F7CDE"/>
    <w:rsid w:val="00301C76"/>
    <w:rsid w:val="00303CDF"/>
    <w:rsid w:val="003049E8"/>
    <w:rsid w:val="0030620F"/>
    <w:rsid w:val="003100A8"/>
    <w:rsid w:val="0031194E"/>
    <w:rsid w:val="00314311"/>
    <w:rsid w:val="003172EE"/>
    <w:rsid w:val="00317495"/>
    <w:rsid w:val="0032033A"/>
    <w:rsid w:val="0032056D"/>
    <w:rsid w:val="003218BD"/>
    <w:rsid w:val="0032268C"/>
    <w:rsid w:val="00323E97"/>
    <w:rsid w:val="00323F58"/>
    <w:rsid w:val="00324A9C"/>
    <w:rsid w:val="00326583"/>
    <w:rsid w:val="003271F0"/>
    <w:rsid w:val="003309EA"/>
    <w:rsid w:val="00332B80"/>
    <w:rsid w:val="00332BCB"/>
    <w:rsid w:val="00334049"/>
    <w:rsid w:val="00334FF4"/>
    <w:rsid w:val="003354AC"/>
    <w:rsid w:val="00336D17"/>
    <w:rsid w:val="00337205"/>
    <w:rsid w:val="003378F7"/>
    <w:rsid w:val="0034042B"/>
    <w:rsid w:val="00341994"/>
    <w:rsid w:val="00342287"/>
    <w:rsid w:val="00344403"/>
    <w:rsid w:val="0034463D"/>
    <w:rsid w:val="00344666"/>
    <w:rsid w:val="00344A60"/>
    <w:rsid w:val="00350BBA"/>
    <w:rsid w:val="00352AF6"/>
    <w:rsid w:val="00353BD3"/>
    <w:rsid w:val="00356167"/>
    <w:rsid w:val="003566D7"/>
    <w:rsid w:val="0036094A"/>
    <w:rsid w:val="00360ADF"/>
    <w:rsid w:val="00364EBD"/>
    <w:rsid w:val="00367218"/>
    <w:rsid w:val="00370963"/>
    <w:rsid w:val="00372D0F"/>
    <w:rsid w:val="00373E61"/>
    <w:rsid w:val="00377772"/>
    <w:rsid w:val="00383930"/>
    <w:rsid w:val="003849BD"/>
    <w:rsid w:val="003875A7"/>
    <w:rsid w:val="00387C0E"/>
    <w:rsid w:val="00390713"/>
    <w:rsid w:val="00391B67"/>
    <w:rsid w:val="00392918"/>
    <w:rsid w:val="003929C1"/>
    <w:rsid w:val="00394471"/>
    <w:rsid w:val="003944D3"/>
    <w:rsid w:val="003950A5"/>
    <w:rsid w:val="003952D0"/>
    <w:rsid w:val="003971A5"/>
    <w:rsid w:val="00397673"/>
    <w:rsid w:val="003979B1"/>
    <w:rsid w:val="003A1E4A"/>
    <w:rsid w:val="003A22D8"/>
    <w:rsid w:val="003A2972"/>
    <w:rsid w:val="003A2DB9"/>
    <w:rsid w:val="003A3D54"/>
    <w:rsid w:val="003A7E5F"/>
    <w:rsid w:val="003B2E40"/>
    <w:rsid w:val="003B3FB7"/>
    <w:rsid w:val="003B6709"/>
    <w:rsid w:val="003B712A"/>
    <w:rsid w:val="003B7F8F"/>
    <w:rsid w:val="003C0C94"/>
    <w:rsid w:val="003C2C73"/>
    <w:rsid w:val="003C4391"/>
    <w:rsid w:val="003C4582"/>
    <w:rsid w:val="003C6361"/>
    <w:rsid w:val="003D1C95"/>
    <w:rsid w:val="003D274D"/>
    <w:rsid w:val="003D28A7"/>
    <w:rsid w:val="003D3589"/>
    <w:rsid w:val="003D3C09"/>
    <w:rsid w:val="003D5B0E"/>
    <w:rsid w:val="003D5B92"/>
    <w:rsid w:val="003D5B9F"/>
    <w:rsid w:val="003D63BD"/>
    <w:rsid w:val="003E233D"/>
    <w:rsid w:val="003E2A8A"/>
    <w:rsid w:val="003E34A9"/>
    <w:rsid w:val="003E4DED"/>
    <w:rsid w:val="003E5E9B"/>
    <w:rsid w:val="003E63B9"/>
    <w:rsid w:val="003F27CB"/>
    <w:rsid w:val="003F35D5"/>
    <w:rsid w:val="003F3D60"/>
    <w:rsid w:val="003F4D77"/>
    <w:rsid w:val="003F5E7D"/>
    <w:rsid w:val="003F61FD"/>
    <w:rsid w:val="003F7B25"/>
    <w:rsid w:val="00400C8F"/>
    <w:rsid w:val="00403273"/>
    <w:rsid w:val="00404396"/>
    <w:rsid w:val="004045CF"/>
    <w:rsid w:val="00404BC7"/>
    <w:rsid w:val="0040640D"/>
    <w:rsid w:val="004103A8"/>
    <w:rsid w:val="00411A6B"/>
    <w:rsid w:val="004130E0"/>
    <w:rsid w:val="004131CA"/>
    <w:rsid w:val="00415A2E"/>
    <w:rsid w:val="004162B1"/>
    <w:rsid w:val="00417061"/>
    <w:rsid w:val="0042127E"/>
    <w:rsid w:val="0042148A"/>
    <w:rsid w:val="0042155A"/>
    <w:rsid w:val="004219C3"/>
    <w:rsid w:val="00421F76"/>
    <w:rsid w:val="00422E82"/>
    <w:rsid w:val="004253FD"/>
    <w:rsid w:val="00425A97"/>
    <w:rsid w:val="00425E42"/>
    <w:rsid w:val="00427CA0"/>
    <w:rsid w:val="00430B72"/>
    <w:rsid w:val="00431C75"/>
    <w:rsid w:val="004324C9"/>
    <w:rsid w:val="004329DD"/>
    <w:rsid w:val="00432A14"/>
    <w:rsid w:val="00433E0F"/>
    <w:rsid w:val="0043792D"/>
    <w:rsid w:val="004403C2"/>
    <w:rsid w:val="00441AA5"/>
    <w:rsid w:val="00442316"/>
    <w:rsid w:val="004424FE"/>
    <w:rsid w:val="004436FB"/>
    <w:rsid w:val="00444FA0"/>
    <w:rsid w:val="00445B54"/>
    <w:rsid w:val="004461C2"/>
    <w:rsid w:val="00446B81"/>
    <w:rsid w:val="00446DF0"/>
    <w:rsid w:val="004471CA"/>
    <w:rsid w:val="0045044E"/>
    <w:rsid w:val="004549A6"/>
    <w:rsid w:val="00456540"/>
    <w:rsid w:val="004567C0"/>
    <w:rsid w:val="00460AF7"/>
    <w:rsid w:val="00461F6E"/>
    <w:rsid w:val="00462070"/>
    <w:rsid w:val="0046600A"/>
    <w:rsid w:val="0047136B"/>
    <w:rsid w:val="00472D04"/>
    <w:rsid w:val="00474F01"/>
    <w:rsid w:val="0047611E"/>
    <w:rsid w:val="004775AD"/>
    <w:rsid w:val="00485664"/>
    <w:rsid w:val="0049087E"/>
    <w:rsid w:val="004908A4"/>
    <w:rsid w:val="00490B23"/>
    <w:rsid w:val="004935FD"/>
    <w:rsid w:val="00494808"/>
    <w:rsid w:val="004949AC"/>
    <w:rsid w:val="0049531A"/>
    <w:rsid w:val="00495BD4"/>
    <w:rsid w:val="004962F6"/>
    <w:rsid w:val="004973E8"/>
    <w:rsid w:val="00497CDC"/>
    <w:rsid w:val="004A0027"/>
    <w:rsid w:val="004A0418"/>
    <w:rsid w:val="004A139E"/>
    <w:rsid w:val="004A2672"/>
    <w:rsid w:val="004A2804"/>
    <w:rsid w:val="004A49DB"/>
    <w:rsid w:val="004A4ED6"/>
    <w:rsid w:val="004A58A3"/>
    <w:rsid w:val="004A6F7F"/>
    <w:rsid w:val="004A7185"/>
    <w:rsid w:val="004B0279"/>
    <w:rsid w:val="004B0CAE"/>
    <w:rsid w:val="004B0E21"/>
    <w:rsid w:val="004B2488"/>
    <w:rsid w:val="004B268B"/>
    <w:rsid w:val="004B2ECA"/>
    <w:rsid w:val="004B7992"/>
    <w:rsid w:val="004C23AB"/>
    <w:rsid w:val="004C28FE"/>
    <w:rsid w:val="004C3048"/>
    <w:rsid w:val="004C7922"/>
    <w:rsid w:val="004C7D9F"/>
    <w:rsid w:val="004D20BA"/>
    <w:rsid w:val="004D244F"/>
    <w:rsid w:val="004D52D5"/>
    <w:rsid w:val="004D5651"/>
    <w:rsid w:val="004D73C6"/>
    <w:rsid w:val="004E0D9D"/>
    <w:rsid w:val="004E2145"/>
    <w:rsid w:val="004E228E"/>
    <w:rsid w:val="004E2B31"/>
    <w:rsid w:val="004E374A"/>
    <w:rsid w:val="004E7B97"/>
    <w:rsid w:val="004F0729"/>
    <w:rsid w:val="004F4C75"/>
    <w:rsid w:val="00500430"/>
    <w:rsid w:val="00500F5F"/>
    <w:rsid w:val="00502E8E"/>
    <w:rsid w:val="0050347D"/>
    <w:rsid w:val="00504C87"/>
    <w:rsid w:val="00506DFB"/>
    <w:rsid w:val="00511B2D"/>
    <w:rsid w:val="00513069"/>
    <w:rsid w:val="00513826"/>
    <w:rsid w:val="0051606D"/>
    <w:rsid w:val="005212E2"/>
    <w:rsid w:val="0052138B"/>
    <w:rsid w:val="00521DD1"/>
    <w:rsid w:val="00522644"/>
    <w:rsid w:val="00523F45"/>
    <w:rsid w:val="00524371"/>
    <w:rsid w:val="0052450C"/>
    <w:rsid w:val="005264C2"/>
    <w:rsid w:val="00526790"/>
    <w:rsid w:val="005270AA"/>
    <w:rsid w:val="00527110"/>
    <w:rsid w:val="00531441"/>
    <w:rsid w:val="00532BAA"/>
    <w:rsid w:val="00534458"/>
    <w:rsid w:val="00534482"/>
    <w:rsid w:val="00534613"/>
    <w:rsid w:val="005355F6"/>
    <w:rsid w:val="005371F7"/>
    <w:rsid w:val="00537B6E"/>
    <w:rsid w:val="0054065D"/>
    <w:rsid w:val="005410E5"/>
    <w:rsid w:val="005444F2"/>
    <w:rsid w:val="00545BC2"/>
    <w:rsid w:val="00546BBE"/>
    <w:rsid w:val="00546C78"/>
    <w:rsid w:val="00550A8D"/>
    <w:rsid w:val="005532F6"/>
    <w:rsid w:val="00553CA9"/>
    <w:rsid w:val="00553D12"/>
    <w:rsid w:val="00555E48"/>
    <w:rsid w:val="0055608E"/>
    <w:rsid w:val="005600AE"/>
    <w:rsid w:val="00560455"/>
    <w:rsid w:val="00560561"/>
    <w:rsid w:val="00560B3A"/>
    <w:rsid w:val="00561C9F"/>
    <w:rsid w:val="005625D5"/>
    <w:rsid w:val="00564526"/>
    <w:rsid w:val="0056484B"/>
    <w:rsid w:val="005651CA"/>
    <w:rsid w:val="00565DFF"/>
    <w:rsid w:val="00570888"/>
    <w:rsid w:val="00571470"/>
    <w:rsid w:val="00571956"/>
    <w:rsid w:val="00573A5E"/>
    <w:rsid w:val="005747BE"/>
    <w:rsid w:val="00575B58"/>
    <w:rsid w:val="00577383"/>
    <w:rsid w:val="00577D69"/>
    <w:rsid w:val="005804B5"/>
    <w:rsid w:val="00580761"/>
    <w:rsid w:val="00580A11"/>
    <w:rsid w:val="00581207"/>
    <w:rsid w:val="005817C2"/>
    <w:rsid w:val="00581D4B"/>
    <w:rsid w:val="00582551"/>
    <w:rsid w:val="00582FBF"/>
    <w:rsid w:val="00583D25"/>
    <w:rsid w:val="00584C0C"/>
    <w:rsid w:val="00584D29"/>
    <w:rsid w:val="005876A9"/>
    <w:rsid w:val="00595085"/>
    <w:rsid w:val="00595591"/>
    <w:rsid w:val="00596794"/>
    <w:rsid w:val="0059731E"/>
    <w:rsid w:val="0059732E"/>
    <w:rsid w:val="005A0CC0"/>
    <w:rsid w:val="005A21E2"/>
    <w:rsid w:val="005A32BA"/>
    <w:rsid w:val="005A7DAF"/>
    <w:rsid w:val="005B1386"/>
    <w:rsid w:val="005B2924"/>
    <w:rsid w:val="005B3643"/>
    <w:rsid w:val="005B645E"/>
    <w:rsid w:val="005B6833"/>
    <w:rsid w:val="005C1FDC"/>
    <w:rsid w:val="005C2ABD"/>
    <w:rsid w:val="005C4EE9"/>
    <w:rsid w:val="005C4FB7"/>
    <w:rsid w:val="005C53D7"/>
    <w:rsid w:val="005C7D49"/>
    <w:rsid w:val="005D1322"/>
    <w:rsid w:val="005D3475"/>
    <w:rsid w:val="005D3AAD"/>
    <w:rsid w:val="005D5A13"/>
    <w:rsid w:val="005D70F9"/>
    <w:rsid w:val="005E01B0"/>
    <w:rsid w:val="005E1363"/>
    <w:rsid w:val="005E1707"/>
    <w:rsid w:val="005E2196"/>
    <w:rsid w:val="005E3035"/>
    <w:rsid w:val="005F18A9"/>
    <w:rsid w:val="005F28FE"/>
    <w:rsid w:val="00600CC6"/>
    <w:rsid w:val="006016EA"/>
    <w:rsid w:val="00601778"/>
    <w:rsid w:val="0060633D"/>
    <w:rsid w:val="00606CC3"/>
    <w:rsid w:val="00610067"/>
    <w:rsid w:val="00611950"/>
    <w:rsid w:val="006119F9"/>
    <w:rsid w:val="00611BA6"/>
    <w:rsid w:val="006137FB"/>
    <w:rsid w:val="006139D6"/>
    <w:rsid w:val="00620336"/>
    <w:rsid w:val="00622253"/>
    <w:rsid w:val="006264DA"/>
    <w:rsid w:val="00633152"/>
    <w:rsid w:val="00634D1F"/>
    <w:rsid w:val="006356FD"/>
    <w:rsid w:val="00642217"/>
    <w:rsid w:val="006428EF"/>
    <w:rsid w:val="00642B0B"/>
    <w:rsid w:val="00643077"/>
    <w:rsid w:val="00645EEF"/>
    <w:rsid w:val="00646010"/>
    <w:rsid w:val="006460B3"/>
    <w:rsid w:val="0064742A"/>
    <w:rsid w:val="00650A7C"/>
    <w:rsid w:val="0065125C"/>
    <w:rsid w:val="00653095"/>
    <w:rsid w:val="00654054"/>
    <w:rsid w:val="006554D1"/>
    <w:rsid w:val="0065765C"/>
    <w:rsid w:val="0066250A"/>
    <w:rsid w:val="0066434C"/>
    <w:rsid w:val="00665005"/>
    <w:rsid w:val="00665062"/>
    <w:rsid w:val="00665200"/>
    <w:rsid w:val="006653EF"/>
    <w:rsid w:val="0066592F"/>
    <w:rsid w:val="006705C0"/>
    <w:rsid w:val="00670AD0"/>
    <w:rsid w:val="0067337F"/>
    <w:rsid w:val="006774AD"/>
    <w:rsid w:val="0068072C"/>
    <w:rsid w:val="00684A01"/>
    <w:rsid w:val="00685848"/>
    <w:rsid w:val="00685F82"/>
    <w:rsid w:val="0068600A"/>
    <w:rsid w:val="00690117"/>
    <w:rsid w:val="00690B71"/>
    <w:rsid w:val="00690BED"/>
    <w:rsid w:val="00690FFD"/>
    <w:rsid w:val="00692F0D"/>
    <w:rsid w:val="006930DE"/>
    <w:rsid w:val="006933FF"/>
    <w:rsid w:val="00693D98"/>
    <w:rsid w:val="0069614D"/>
    <w:rsid w:val="00696A43"/>
    <w:rsid w:val="006A22B4"/>
    <w:rsid w:val="006A4E47"/>
    <w:rsid w:val="006A572A"/>
    <w:rsid w:val="006A5860"/>
    <w:rsid w:val="006A5E74"/>
    <w:rsid w:val="006A707A"/>
    <w:rsid w:val="006A7A59"/>
    <w:rsid w:val="006B1A97"/>
    <w:rsid w:val="006B2022"/>
    <w:rsid w:val="006B3043"/>
    <w:rsid w:val="006B36FF"/>
    <w:rsid w:val="006B5CE9"/>
    <w:rsid w:val="006B5E52"/>
    <w:rsid w:val="006B7957"/>
    <w:rsid w:val="006B7FAC"/>
    <w:rsid w:val="006C114A"/>
    <w:rsid w:val="006C1EFC"/>
    <w:rsid w:val="006C2E7C"/>
    <w:rsid w:val="006C67DC"/>
    <w:rsid w:val="006C7EBA"/>
    <w:rsid w:val="006D09D6"/>
    <w:rsid w:val="006D1166"/>
    <w:rsid w:val="006D4DF6"/>
    <w:rsid w:val="006D5982"/>
    <w:rsid w:val="006D5C4F"/>
    <w:rsid w:val="006D61AB"/>
    <w:rsid w:val="006E0625"/>
    <w:rsid w:val="006E1E83"/>
    <w:rsid w:val="006E5A5B"/>
    <w:rsid w:val="006E705D"/>
    <w:rsid w:val="006F014F"/>
    <w:rsid w:val="006F0C71"/>
    <w:rsid w:val="006F1DEA"/>
    <w:rsid w:val="006F31D4"/>
    <w:rsid w:val="006F3864"/>
    <w:rsid w:val="006F3F3F"/>
    <w:rsid w:val="006F4755"/>
    <w:rsid w:val="006F4BFC"/>
    <w:rsid w:val="006F7DE0"/>
    <w:rsid w:val="00701B4C"/>
    <w:rsid w:val="00702763"/>
    <w:rsid w:val="00704062"/>
    <w:rsid w:val="00704855"/>
    <w:rsid w:val="00706830"/>
    <w:rsid w:val="00710B15"/>
    <w:rsid w:val="00711007"/>
    <w:rsid w:val="00712D20"/>
    <w:rsid w:val="007131E1"/>
    <w:rsid w:val="00716B34"/>
    <w:rsid w:val="00723823"/>
    <w:rsid w:val="00723B89"/>
    <w:rsid w:val="007241B7"/>
    <w:rsid w:val="00725EB0"/>
    <w:rsid w:val="00730CC8"/>
    <w:rsid w:val="00731D9C"/>
    <w:rsid w:val="00731DDB"/>
    <w:rsid w:val="00731FD0"/>
    <w:rsid w:val="00733790"/>
    <w:rsid w:val="00735BAB"/>
    <w:rsid w:val="00736641"/>
    <w:rsid w:val="00736A8E"/>
    <w:rsid w:val="007413AA"/>
    <w:rsid w:val="00742D86"/>
    <w:rsid w:val="00743BDE"/>
    <w:rsid w:val="007469A5"/>
    <w:rsid w:val="00746FC5"/>
    <w:rsid w:val="00747E8B"/>
    <w:rsid w:val="007505FE"/>
    <w:rsid w:val="00750AE5"/>
    <w:rsid w:val="00752946"/>
    <w:rsid w:val="00753433"/>
    <w:rsid w:val="00755069"/>
    <w:rsid w:val="00756213"/>
    <w:rsid w:val="00756A23"/>
    <w:rsid w:val="00757501"/>
    <w:rsid w:val="00761527"/>
    <w:rsid w:val="00762FCC"/>
    <w:rsid w:val="0076565F"/>
    <w:rsid w:val="00767FB6"/>
    <w:rsid w:val="00770217"/>
    <w:rsid w:val="00770404"/>
    <w:rsid w:val="007739D1"/>
    <w:rsid w:val="0077437D"/>
    <w:rsid w:val="00774B82"/>
    <w:rsid w:val="00776FF2"/>
    <w:rsid w:val="0077744B"/>
    <w:rsid w:val="00780411"/>
    <w:rsid w:val="00780924"/>
    <w:rsid w:val="007811F2"/>
    <w:rsid w:val="00787B31"/>
    <w:rsid w:val="00791DE2"/>
    <w:rsid w:val="00794EAE"/>
    <w:rsid w:val="007975C1"/>
    <w:rsid w:val="007A00C0"/>
    <w:rsid w:val="007A060A"/>
    <w:rsid w:val="007A0C44"/>
    <w:rsid w:val="007A2431"/>
    <w:rsid w:val="007A2840"/>
    <w:rsid w:val="007A3977"/>
    <w:rsid w:val="007A6729"/>
    <w:rsid w:val="007A6B91"/>
    <w:rsid w:val="007A7380"/>
    <w:rsid w:val="007B1D52"/>
    <w:rsid w:val="007B3398"/>
    <w:rsid w:val="007C0486"/>
    <w:rsid w:val="007C1839"/>
    <w:rsid w:val="007C275F"/>
    <w:rsid w:val="007C2ECD"/>
    <w:rsid w:val="007C3D1A"/>
    <w:rsid w:val="007C401A"/>
    <w:rsid w:val="007C4F7F"/>
    <w:rsid w:val="007C57EF"/>
    <w:rsid w:val="007C7FFB"/>
    <w:rsid w:val="007D1081"/>
    <w:rsid w:val="007D1372"/>
    <w:rsid w:val="007D1977"/>
    <w:rsid w:val="007D27E1"/>
    <w:rsid w:val="007D4AFD"/>
    <w:rsid w:val="007D53FB"/>
    <w:rsid w:val="007D5C0B"/>
    <w:rsid w:val="007D6046"/>
    <w:rsid w:val="007D61C7"/>
    <w:rsid w:val="007D680C"/>
    <w:rsid w:val="007D6BCF"/>
    <w:rsid w:val="007D6E9A"/>
    <w:rsid w:val="007D7685"/>
    <w:rsid w:val="007E0DB8"/>
    <w:rsid w:val="007E221C"/>
    <w:rsid w:val="007E4750"/>
    <w:rsid w:val="007E664F"/>
    <w:rsid w:val="007E6706"/>
    <w:rsid w:val="007E7B54"/>
    <w:rsid w:val="007F134B"/>
    <w:rsid w:val="007F2579"/>
    <w:rsid w:val="007F3E90"/>
    <w:rsid w:val="007F4547"/>
    <w:rsid w:val="007F5731"/>
    <w:rsid w:val="007F6E6C"/>
    <w:rsid w:val="007F73FF"/>
    <w:rsid w:val="00800976"/>
    <w:rsid w:val="00801DD7"/>
    <w:rsid w:val="00802956"/>
    <w:rsid w:val="00803811"/>
    <w:rsid w:val="00803F34"/>
    <w:rsid w:val="00804FD8"/>
    <w:rsid w:val="00805C3B"/>
    <w:rsid w:val="00806186"/>
    <w:rsid w:val="00807B90"/>
    <w:rsid w:val="0081033F"/>
    <w:rsid w:val="00810FEF"/>
    <w:rsid w:val="008128CB"/>
    <w:rsid w:val="008154A1"/>
    <w:rsid w:val="008160EC"/>
    <w:rsid w:val="00816E8D"/>
    <w:rsid w:val="00825114"/>
    <w:rsid w:val="0082594D"/>
    <w:rsid w:val="00825F9E"/>
    <w:rsid w:val="00831F71"/>
    <w:rsid w:val="00832839"/>
    <w:rsid w:val="00832E96"/>
    <w:rsid w:val="008330EA"/>
    <w:rsid w:val="0083360C"/>
    <w:rsid w:val="00834765"/>
    <w:rsid w:val="00840F8F"/>
    <w:rsid w:val="00841933"/>
    <w:rsid w:val="00844741"/>
    <w:rsid w:val="0084560C"/>
    <w:rsid w:val="00847608"/>
    <w:rsid w:val="00847CE1"/>
    <w:rsid w:val="00850CE4"/>
    <w:rsid w:val="00853837"/>
    <w:rsid w:val="008561DE"/>
    <w:rsid w:val="008578F3"/>
    <w:rsid w:val="00860AD8"/>
    <w:rsid w:val="00861055"/>
    <w:rsid w:val="008619C7"/>
    <w:rsid w:val="00863838"/>
    <w:rsid w:val="008638A9"/>
    <w:rsid w:val="0086521F"/>
    <w:rsid w:val="008669D8"/>
    <w:rsid w:val="00867FBE"/>
    <w:rsid w:val="00870450"/>
    <w:rsid w:val="008720DE"/>
    <w:rsid w:val="008734C9"/>
    <w:rsid w:val="00875A9F"/>
    <w:rsid w:val="00877E72"/>
    <w:rsid w:val="0088459D"/>
    <w:rsid w:val="00885FF9"/>
    <w:rsid w:val="00886D5B"/>
    <w:rsid w:val="008873AE"/>
    <w:rsid w:val="008925CF"/>
    <w:rsid w:val="008A12D0"/>
    <w:rsid w:val="008A2A01"/>
    <w:rsid w:val="008A38E4"/>
    <w:rsid w:val="008A692E"/>
    <w:rsid w:val="008A6E26"/>
    <w:rsid w:val="008B0909"/>
    <w:rsid w:val="008B380E"/>
    <w:rsid w:val="008B39BB"/>
    <w:rsid w:val="008B466D"/>
    <w:rsid w:val="008B5D4A"/>
    <w:rsid w:val="008B6D22"/>
    <w:rsid w:val="008C01F0"/>
    <w:rsid w:val="008C3E36"/>
    <w:rsid w:val="008C64B5"/>
    <w:rsid w:val="008C7A22"/>
    <w:rsid w:val="008D1691"/>
    <w:rsid w:val="008D1EB2"/>
    <w:rsid w:val="008D6C60"/>
    <w:rsid w:val="008D7971"/>
    <w:rsid w:val="008E0E75"/>
    <w:rsid w:val="008E1D81"/>
    <w:rsid w:val="008E222C"/>
    <w:rsid w:val="008E4FA5"/>
    <w:rsid w:val="008E5034"/>
    <w:rsid w:val="008E513A"/>
    <w:rsid w:val="008F4CE5"/>
    <w:rsid w:val="008F4FB0"/>
    <w:rsid w:val="008F5DFE"/>
    <w:rsid w:val="008F6494"/>
    <w:rsid w:val="008F7473"/>
    <w:rsid w:val="009001EC"/>
    <w:rsid w:val="00900375"/>
    <w:rsid w:val="009010DC"/>
    <w:rsid w:val="0090114C"/>
    <w:rsid w:val="00901344"/>
    <w:rsid w:val="009027E4"/>
    <w:rsid w:val="009043FB"/>
    <w:rsid w:val="009050AE"/>
    <w:rsid w:val="00905BA4"/>
    <w:rsid w:val="00906AEF"/>
    <w:rsid w:val="00910F0C"/>
    <w:rsid w:val="009122F1"/>
    <w:rsid w:val="00912D8F"/>
    <w:rsid w:val="00914AE2"/>
    <w:rsid w:val="00917EE6"/>
    <w:rsid w:val="00921830"/>
    <w:rsid w:val="00922550"/>
    <w:rsid w:val="00922646"/>
    <w:rsid w:val="00923516"/>
    <w:rsid w:val="00923FB9"/>
    <w:rsid w:val="0092451F"/>
    <w:rsid w:val="00926B4B"/>
    <w:rsid w:val="00927235"/>
    <w:rsid w:val="0092731F"/>
    <w:rsid w:val="00932F86"/>
    <w:rsid w:val="00932F99"/>
    <w:rsid w:val="009334B7"/>
    <w:rsid w:val="0093389C"/>
    <w:rsid w:val="00936569"/>
    <w:rsid w:val="00937E6F"/>
    <w:rsid w:val="00940FC2"/>
    <w:rsid w:val="00941DAD"/>
    <w:rsid w:val="00942535"/>
    <w:rsid w:val="00943789"/>
    <w:rsid w:val="00944FA9"/>
    <w:rsid w:val="0094680D"/>
    <w:rsid w:val="00946AA4"/>
    <w:rsid w:val="00947160"/>
    <w:rsid w:val="00950813"/>
    <w:rsid w:val="00950D8A"/>
    <w:rsid w:val="00952754"/>
    <w:rsid w:val="00954623"/>
    <w:rsid w:val="0095510F"/>
    <w:rsid w:val="009552C1"/>
    <w:rsid w:val="009571AD"/>
    <w:rsid w:val="0096168F"/>
    <w:rsid w:val="00962670"/>
    <w:rsid w:val="009627DC"/>
    <w:rsid w:val="00963F4B"/>
    <w:rsid w:val="00965116"/>
    <w:rsid w:val="009660C6"/>
    <w:rsid w:val="00966797"/>
    <w:rsid w:val="00967989"/>
    <w:rsid w:val="00967C97"/>
    <w:rsid w:val="0097034A"/>
    <w:rsid w:val="00971935"/>
    <w:rsid w:val="009722BF"/>
    <w:rsid w:val="00973AB9"/>
    <w:rsid w:val="00974296"/>
    <w:rsid w:val="00975391"/>
    <w:rsid w:val="00975706"/>
    <w:rsid w:val="0097673E"/>
    <w:rsid w:val="00976A1A"/>
    <w:rsid w:val="00983ED3"/>
    <w:rsid w:val="00984D08"/>
    <w:rsid w:val="00986B93"/>
    <w:rsid w:val="00990080"/>
    <w:rsid w:val="0099106E"/>
    <w:rsid w:val="009936F1"/>
    <w:rsid w:val="009945AF"/>
    <w:rsid w:val="00997082"/>
    <w:rsid w:val="00997670"/>
    <w:rsid w:val="00997776"/>
    <w:rsid w:val="009A0E9D"/>
    <w:rsid w:val="009A3A6D"/>
    <w:rsid w:val="009A429C"/>
    <w:rsid w:val="009A5D9B"/>
    <w:rsid w:val="009A6348"/>
    <w:rsid w:val="009A63C6"/>
    <w:rsid w:val="009B0840"/>
    <w:rsid w:val="009B0F80"/>
    <w:rsid w:val="009B28CF"/>
    <w:rsid w:val="009B2E6F"/>
    <w:rsid w:val="009B33D4"/>
    <w:rsid w:val="009B4200"/>
    <w:rsid w:val="009B61DA"/>
    <w:rsid w:val="009C042E"/>
    <w:rsid w:val="009C0459"/>
    <w:rsid w:val="009C683E"/>
    <w:rsid w:val="009C7798"/>
    <w:rsid w:val="009E20A5"/>
    <w:rsid w:val="009E2CCF"/>
    <w:rsid w:val="009E668A"/>
    <w:rsid w:val="009E7688"/>
    <w:rsid w:val="009E785C"/>
    <w:rsid w:val="009E7926"/>
    <w:rsid w:val="009F3B9E"/>
    <w:rsid w:val="009F4130"/>
    <w:rsid w:val="009F4C19"/>
    <w:rsid w:val="009F60AE"/>
    <w:rsid w:val="009F657C"/>
    <w:rsid w:val="00A02309"/>
    <w:rsid w:val="00A03BCB"/>
    <w:rsid w:val="00A04023"/>
    <w:rsid w:val="00A0418B"/>
    <w:rsid w:val="00A04E44"/>
    <w:rsid w:val="00A075BE"/>
    <w:rsid w:val="00A1121A"/>
    <w:rsid w:val="00A131F8"/>
    <w:rsid w:val="00A16FBB"/>
    <w:rsid w:val="00A2003E"/>
    <w:rsid w:val="00A2074E"/>
    <w:rsid w:val="00A21271"/>
    <w:rsid w:val="00A22801"/>
    <w:rsid w:val="00A22FBA"/>
    <w:rsid w:val="00A23A24"/>
    <w:rsid w:val="00A244E8"/>
    <w:rsid w:val="00A26D6E"/>
    <w:rsid w:val="00A31C49"/>
    <w:rsid w:val="00A32E7C"/>
    <w:rsid w:val="00A3580D"/>
    <w:rsid w:val="00A3587D"/>
    <w:rsid w:val="00A35C69"/>
    <w:rsid w:val="00A36320"/>
    <w:rsid w:val="00A363D5"/>
    <w:rsid w:val="00A36D65"/>
    <w:rsid w:val="00A37B2B"/>
    <w:rsid w:val="00A37CE4"/>
    <w:rsid w:val="00A37CF5"/>
    <w:rsid w:val="00A37EBF"/>
    <w:rsid w:val="00A40AD9"/>
    <w:rsid w:val="00A42103"/>
    <w:rsid w:val="00A42A72"/>
    <w:rsid w:val="00A44F05"/>
    <w:rsid w:val="00A45B3B"/>
    <w:rsid w:val="00A50471"/>
    <w:rsid w:val="00A5164C"/>
    <w:rsid w:val="00A51D4F"/>
    <w:rsid w:val="00A5240F"/>
    <w:rsid w:val="00A554B0"/>
    <w:rsid w:val="00A579E2"/>
    <w:rsid w:val="00A626C1"/>
    <w:rsid w:val="00A629B2"/>
    <w:rsid w:val="00A719E0"/>
    <w:rsid w:val="00A7200E"/>
    <w:rsid w:val="00A7221A"/>
    <w:rsid w:val="00A75F46"/>
    <w:rsid w:val="00A7712A"/>
    <w:rsid w:val="00A80415"/>
    <w:rsid w:val="00A81E69"/>
    <w:rsid w:val="00A8249D"/>
    <w:rsid w:val="00A83308"/>
    <w:rsid w:val="00A84D16"/>
    <w:rsid w:val="00A852D6"/>
    <w:rsid w:val="00A857A8"/>
    <w:rsid w:val="00A86946"/>
    <w:rsid w:val="00A86A1D"/>
    <w:rsid w:val="00A87362"/>
    <w:rsid w:val="00A91110"/>
    <w:rsid w:val="00A9183D"/>
    <w:rsid w:val="00A94609"/>
    <w:rsid w:val="00A971A4"/>
    <w:rsid w:val="00A97875"/>
    <w:rsid w:val="00AA3D6B"/>
    <w:rsid w:val="00AA539F"/>
    <w:rsid w:val="00AA7205"/>
    <w:rsid w:val="00AB233E"/>
    <w:rsid w:val="00AB4C3F"/>
    <w:rsid w:val="00AB68C7"/>
    <w:rsid w:val="00AB74BC"/>
    <w:rsid w:val="00AC07D4"/>
    <w:rsid w:val="00AC2DD9"/>
    <w:rsid w:val="00AC2E0C"/>
    <w:rsid w:val="00AC4C21"/>
    <w:rsid w:val="00AC4E77"/>
    <w:rsid w:val="00AC5A42"/>
    <w:rsid w:val="00AC62C1"/>
    <w:rsid w:val="00AD1899"/>
    <w:rsid w:val="00AD2E6C"/>
    <w:rsid w:val="00AD2EB1"/>
    <w:rsid w:val="00AD3356"/>
    <w:rsid w:val="00AD3ABD"/>
    <w:rsid w:val="00AD3DDE"/>
    <w:rsid w:val="00AD449B"/>
    <w:rsid w:val="00AD632C"/>
    <w:rsid w:val="00AD746D"/>
    <w:rsid w:val="00AE061A"/>
    <w:rsid w:val="00AE10FF"/>
    <w:rsid w:val="00AE12AD"/>
    <w:rsid w:val="00AE2BD2"/>
    <w:rsid w:val="00AE304A"/>
    <w:rsid w:val="00AE3105"/>
    <w:rsid w:val="00AE3EA4"/>
    <w:rsid w:val="00AE3FD1"/>
    <w:rsid w:val="00AE4141"/>
    <w:rsid w:val="00AE5FFD"/>
    <w:rsid w:val="00AF1584"/>
    <w:rsid w:val="00AF586B"/>
    <w:rsid w:val="00AF6782"/>
    <w:rsid w:val="00AF6B5B"/>
    <w:rsid w:val="00B012E0"/>
    <w:rsid w:val="00B036C8"/>
    <w:rsid w:val="00B071D3"/>
    <w:rsid w:val="00B112A9"/>
    <w:rsid w:val="00B128F3"/>
    <w:rsid w:val="00B13478"/>
    <w:rsid w:val="00B14F7F"/>
    <w:rsid w:val="00B154D9"/>
    <w:rsid w:val="00B157EA"/>
    <w:rsid w:val="00B15887"/>
    <w:rsid w:val="00B159FF"/>
    <w:rsid w:val="00B15A49"/>
    <w:rsid w:val="00B20472"/>
    <w:rsid w:val="00B211EC"/>
    <w:rsid w:val="00B2465E"/>
    <w:rsid w:val="00B25216"/>
    <w:rsid w:val="00B25AB7"/>
    <w:rsid w:val="00B26831"/>
    <w:rsid w:val="00B27452"/>
    <w:rsid w:val="00B30013"/>
    <w:rsid w:val="00B344E5"/>
    <w:rsid w:val="00B35115"/>
    <w:rsid w:val="00B35202"/>
    <w:rsid w:val="00B377BE"/>
    <w:rsid w:val="00B41198"/>
    <w:rsid w:val="00B416D3"/>
    <w:rsid w:val="00B43AFB"/>
    <w:rsid w:val="00B44ADB"/>
    <w:rsid w:val="00B46674"/>
    <w:rsid w:val="00B46FF3"/>
    <w:rsid w:val="00B4741F"/>
    <w:rsid w:val="00B518A3"/>
    <w:rsid w:val="00B525F5"/>
    <w:rsid w:val="00B531B7"/>
    <w:rsid w:val="00B5340B"/>
    <w:rsid w:val="00B53B06"/>
    <w:rsid w:val="00B551C2"/>
    <w:rsid w:val="00B5555D"/>
    <w:rsid w:val="00B555E6"/>
    <w:rsid w:val="00B60A80"/>
    <w:rsid w:val="00B6171D"/>
    <w:rsid w:val="00B64461"/>
    <w:rsid w:val="00B64622"/>
    <w:rsid w:val="00B65194"/>
    <w:rsid w:val="00B661AB"/>
    <w:rsid w:val="00B71652"/>
    <w:rsid w:val="00B71873"/>
    <w:rsid w:val="00B72883"/>
    <w:rsid w:val="00B73BDF"/>
    <w:rsid w:val="00B74255"/>
    <w:rsid w:val="00B742DE"/>
    <w:rsid w:val="00B7434A"/>
    <w:rsid w:val="00B753B4"/>
    <w:rsid w:val="00B77A68"/>
    <w:rsid w:val="00B77BA2"/>
    <w:rsid w:val="00B80282"/>
    <w:rsid w:val="00B802F8"/>
    <w:rsid w:val="00B81F65"/>
    <w:rsid w:val="00B8230E"/>
    <w:rsid w:val="00B84663"/>
    <w:rsid w:val="00B84A53"/>
    <w:rsid w:val="00B8633A"/>
    <w:rsid w:val="00B86ECF"/>
    <w:rsid w:val="00B908F3"/>
    <w:rsid w:val="00B916DF"/>
    <w:rsid w:val="00B91B0E"/>
    <w:rsid w:val="00B932B3"/>
    <w:rsid w:val="00B933DF"/>
    <w:rsid w:val="00B935FA"/>
    <w:rsid w:val="00B9417D"/>
    <w:rsid w:val="00B9418E"/>
    <w:rsid w:val="00B94EB2"/>
    <w:rsid w:val="00B9644A"/>
    <w:rsid w:val="00B9681A"/>
    <w:rsid w:val="00B96B99"/>
    <w:rsid w:val="00B978E7"/>
    <w:rsid w:val="00BA011E"/>
    <w:rsid w:val="00BA03B2"/>
    <w:rsid w:val="00BA0450"/>
    <w:rsid w:val="00BA181B"/>
    <w:rsid w:val="00BA1AE2"/>
    <w:rsid w:val="00BA20A5"/>
    <w:rsid w:val="00BA23D7"/>
    <w:rsid w:val="00BA3C8B"/>
    <w:rsid w:val="00BA4AEB"/>
    <w:rsid w:val="00BA79B2"/>
    <w:rsid w:val="00BB1EE1"/>
    <w:rsid w:val="00BB2A23"/>
    <w:rsid w:val="00BC0028"/>
    <w:rsid w:val="00BC257E"/>
    <w:rsid w:val="00BC3217"/>
    <w:rsid w:val="00BC5969"/>
    <w:rsid w:val="00BC5F6C"/>
    <w:rsid w:val="00BD2008"/>
    <w:rsid w:val="00BD4567"/>
    <w:rsid w:val="00BD56EC"/>
    <w:rsid w:val="00BD7413"/>
    <w:rsid w:val="00BE01FE"/>
    <w:rsid w:val="00BE0D3B"/>
    <w:rsid w:val="00BE12F2"/>
    <w:rsid w:val="00BE1A94"/>
    <w:rsid w:val="00BE26E0"/>
    <w:rsid w:val="00BE426C"/>
    <w:rsid w:val="00BE442A"/>
    <w:rsid w:val="00BE4F52"/>
    <w:rsid w:val="00BE5185"/>
    <w:rsid w:val="00BE7A5E"/>
    <w:rsid w:val="00BE7E15"/>
    <w:rsid w:val="00BF03C1"/>
    <w:rsid w:val="00BF10EE"/>
    <w:rsid w:val="00BF12CC"/>
    <w:rsid w:val="00BF1BB5"/>
    <w:rsid w:val="00BF243B"/>
    <w:rsid w:val="00BF2E67"/>
    <w:rsid w:val="00BF2ED6"/>
    <w:rsid w:val="00BF3923"/>
    <w:rsid w:val="00BF4835"/>
    <w:rsid w:val="00BF5ACA"/>
    <w:rsid w:val="00BF6307"/>
    <w:rsid w:val="00C0128A"/>
    <w:rsid w:val="00C02D84"/>
    <w:rsid w:val="00C032D6"/>
    <w:rsid w:val="00C0367C"/>
    <w:rsid w:val="00C064A1"/>
    <w:rsid w:val="00C07E72"/>
    <w:rsid w:val="00C169C0"/>
    <w:rsid w:val="00C17090"/>
    <w:rsid w:val="00C23839"/>
    <w:rsid w:val="00C25377"/>
    <w:rsid w:val="00C2646B"/>
    <w:rsid w:val="00C2766B"/>
    <w:rsid w:val="00C27DF8"/>
    <w:rsid w:val="00C315E9"/>
    <w:rsid w:val="00C329A8"/>
    <w:rsid w:val="00C33678"/>
    <w:rsid w:val="00C41066"/>
    <w:rsid w:val="00C423CC"/>
    <w:rsid w:val="00C426E1"/>
    <w:rsid w:val="00C435CA"/>
    <w:rsid w:val="00C45510"/>
    <w:rsid w:val="00C505D5"/>
    <w:rsid w:val="00C514FF"/>
    <w:rsid w:val="00C51910"/>
    <w:rsid w:val="00C5365D"/>
    <w:rsid w:val="00C558F3"/>
    <w:rsid w:val="00C577FB"/>
    <w:rsid w:val="00C61ADC"/>
    <w:rsid w:val="00C6346C"/>
    <w:rsid w:val="00C63A1C"/>
    <w:rsid w:val="00C6571D"/>
    <w:rsid w:val="00C676B5"/>
    <w:rsid w:val="00C70FD4"/>
    <w:rsid w:val="00C738C2"/>
    <w:rsid w:val="00C750AA"/>
    <w:rsid w:val="00C75C7A"/>
    <w:rsid w:val="00C77644"/>
    <w:rsid w:val="00C77AA7"/>
    <w:rsid w:val="00C77D34"/>
    <w:rsid w:val="00C80C94"/>
    <w:rsid w:val="00C80E71"/>
    <w:rsid w:val="00C811E7"/>
    <w:rsid w:val="00C82C23"/>
    <w:rsid w:val="00C8452B"/>
    <w:rsid w:val="00C84AAA"/>
    <w:rsid w:val="00C84C70"/>
    <w:rsid w:val="00C86517"/>
    <w:rsid w:val="00C90B7A"/>
    <w:rsid w:val="00C90C0B"/>
    <w:rsid w:val="00C90F50"/>
    <w:rsid w:val="00C91F82"/>
    <w:rsid w:val="00C93ECD"/>
    <w:rsid w:val="00C979F3"/>
    <w:rsid w:val="00C97D06"/>
    <w:rsid w:val="00CA083D"/>
    <w:rsid w:val="00CA0875"/>
    <w:rsid w:val="00CA0B34"/>
    <w:rsid w:val="00CA150A"/>
    <w:rsid w:val="00CA183D"/>
    <w:rsid w:val="00CA24E8"/>
    <w:rsid w:val="00CA2B03"/>
    <w:rsid w:val="00CA43FA"/>
    <w:rsid w:val="00CA4BA2"/>
    <w:rsid w:val="00CB442C"/>
    <w:rsid w:val="00CB6370"/>
    <w:rsid w:val="00CB67A9"/>
    <w:rsid w:val="00CB78DA"/>
    <w:rsid w:val="00CC2BA2"/>
    <w:rsid w:val="00CC3F48"/>
    <w:rsid w:val="00CC4D60"/>
    <w:rsid w:val="00CC5BF2"/>
    <w:rsid w:val="00CC6D37"/>
    <w:rsid w:val="00CC76E0"/>
    <w:rsid w:val="00CC770C"/>
    <w:rsid w:val="00CD006F"/>
    <w:rsid w:val="00CD1846"/>
    <w:rsid w:val="00CD1B2A"/>
    <w:rsid w:val="00CD1CC7"/>
    <w:rsid w:val="00CD4230"/>
    <w:rsid w:val="00CD4E15"/>
    <w:rsid w:val="00CD6919"/>
    <w:rsid w:val="00CD7FA3"/>
    <w:rsid w:val="00CD7FE9"/>
    <w:rsid w:val="00CE02AD"/>
    <w:rsid w:val="00CE2D76"/>
    <w:rsid w:val="00CE4D50"/>
    <w:rsid w:val="00CF0350"/>
    <w:rsid w:val="00CF0699"/>
    <w:rsid w:val="00CF204B"/>
    <w:rsid w:val="00CF76A9"/>
    <w:rsid w:val="00D00C11"/>
    <w:rsid w:val="00D01BC4"/>
    <w:rsid w:val="00D042C6"/>
    <w:rsid w:val="00D05192"/>
    <w:rsid w:val="00D05D4D"/>
    <w:rsid w:val="00D060B8"/>
    <w:rsid w:val="00D0741D"/>
    <w:rsid w:val="00D07B95"/>
    <w:rsid w:val="00D11CD0"/>
    <w:rsid w:val="00D12863"/>
    <w:rsid w:val="00D13EC7"/>
    <w:rsid w:val="00D14C90"/>
    <w:rsid w:val="00D151CE"/>
    <w:rsid w:val="00D17D2A"/>
    <w:rsid w:val="00D204EC"/>
    <w:rsid w:val="00D20A1C"/>
    <w:rsid w:val="00D226A7"/>
    <w:rsid w:val="00D23ADF"/>
    <w:rsid w:val="00D249C2"/>
    <w:rsid w:val="00D2603A"/>
    <w:rsid w:val="00D26BE5"/>
    <w:rsid w:val="00D31CCB"/>
    <w:rsid w:val="00D32022"/>
    <w:rsid w:val="00D33C4A"/>
    <w:rsid w:val="00D374D8"/>
    <w:rsid w:val="00D377EF"/>
    <w:rsid w:val="00D401E6"/>
    <w:rsid w:val="00D41FA8"/>
    <w:rsid w:val="00D42751"/>
    <w:rsid w:val="00D4453E"/>
    <w:rsid w:val="00D45032"/>
    <w:rsid w:val="00D46B21"/>
    <w:rsid w:val="00D50F7F"/>
    <w:rsid w:val="00D532C2"/>
    <w:rsid w:val="00D53B2C"/>
    <w:rsid w:val="00D550A1"/>
    <w:rsid w:val="00D556E6"/>
    <w:rsid w:val="00D55735"/>
    <w:rsid w:val="00D60D52"/>
    <w:rsid w:val="00D645B7"/>
    <w:rsid w:val="00D658FF"/>
    <w:rsid w:val="00D65A6F"/>
    <w:rsid w:val="00D66B5F"/>
    <w:rsid w:val="00D66EF4"/>
    <w:rsid w:val="00D674D3"/>
    <w:rsid w:val="00D67835"/>
    <w:rsid w:val="00D7011E"/>
    <w:rsid w:val="00D70B6D"/>
    <w:rsid w:val="00D73A85"/>
    <w:rsid w:val="00D76048"/>
    <w:rsid w:val="00D760E5"/>
    <w:rsid w:val="00D77017"/>
    <w:rsid w:val="00D77B6A"/>
    <w:rsid w:val="00D82558"/>
    <w:rsid w:val="00D825D6"/>
    <w:rsid w:val="00D844D8"/>
    <w:rsid w:val="00D85530"/>
    <w:rsid w:val="00D870F1"/>
    <w:rsid w:val="00D873BD"/>
    <w:rsid w:val="00D94B6C"/>
    <w:rsid w:val="00D95FEB"/>
    <w:rsid w:val="00DA0B66"/>
    <w:rsid w:val="00DA0D32"/>
    <w:rsid w:val="00DA2478"/>
    <w:rsid w:val="00DA51C3"/>
    <w:rsid w:val="00DA79F9"/>
    <w:rsid w:val="00DB02F8"/>
    <w:rsid w:val="00DB3A00"/>
    <w:rsid w:val="00DB6D24"/>
    <w:rsid w:val="00DC1414"/>
    <w:rsid w:val="00DC146E"/>
    <w:rsid w:val="00DC61BD"/>
    <w:rsid w:val="00DC64D5"/>
    <w:rsid w:val="00DC67DF"/>
    <w:rsid w:val="00DD1F88"/>
    <w:rsid w:val="00DD5712"/>
    <w:rsid w:val="00DD58FD"/>
    <w:rsid w:val="00DD5C8F"/>
    <w:rsid w:val="00DD6042"/>
    <w:rsid w:val="00DD60BA"/>
    <w:rsid w:val="00DD63A3"/>
    <w:rsid w:val="00DE1FA1"/>
    <w:rsid w:val="00DE27EC"/>
    <w:rsid w:val="00DE5D0B"/>
    <w:rsid w:val="00DE6D3D"/>
    <w:rsid w:val="00DE7261"/>
    <w:rsid w:val="00DE7CDA"/>
    <w:rsid w:val="00DF140D"/>
    <w:rsid w:val="00DF1DCE"/>
    <w:rsid w:val="00DF1E02"/>
    <w:rsid w:val="00DF2724"/>
    <w:rsid w:val="00DF3CCC"/>
    <w:rsid w:val="00DF519D"/>
    <w:rsid w:val="00DF51B9"/>
    <w:rsid w:val="00DF6B4A"/>
    <w:rsid w:val="00E009B3"/>
    <w:rsid w:val="00E01B49"/>
    <w:rsid w:val="00E01D90"/>
    <w:rsid w:val="00E03954"/>
    <w:rsid w:val="00E041BC"/>
    <w:rsid w:val="00E04802"/>
    <w:rsid w:val="00E06111"/>
    <w:rsid w:val="00E071F1"/>
    <w:rsid w:val="00E129A9"/>
    <w:rsid w:val="00E137CF"/>
    <w:rsid w:val="00E14899"/>
    <w:rsid w:val="00E15E0E"/>
    <w:rsid w:val="00E17C19"/>
    <w:rsid w:val="00E20E88"/>
    <w:rsid w:val="00E21D4A"/>
    <w:rsid w:val="00E27B1B"/>
    <w:rsid w:val="00E302D5"/>
    <w:rsid w:val="00E32CC3"/>
    <w:rsid w:val="00E33D24"/>
    <w:rsid w:val="00E344F4"/>
    <w:rsid w:val="00E34FCE"/>
    <w:rsid w:val="00E35E94"/>
    <w:rsid w:val="00E36041"/>
    <w:rsid w:val="00E3693A"/>
    <w:rsid w:val="00E40242"/>
    <w:rsid w:val="00E43FB6"/>
    <w:rsid w:val="00E4463F"/>
    <w:rsid w:val="00E44DA9"/>
    <w:rsid w:val="00E511F8"/>
    <w:rsid w:val="00E51941"/>
    <w:rsid w:val="00E53B38"/>
    <w:rsid w:val="00E559C0"/>
    <w:rsid w:val="00E561B8"/>
    <w:rsid w:val="00E5647D"/>
    <w:rsid w:val="00E575CA"/>
    <w:rsid w:val="00E576EE"/>
    <w:rsid w:val="00E57889"/>
    <w:rsid w:val="00E6116E"/>
    <w:rsid w:val="00E6242B"/>
    <w:rsid w:val="00E66F42"/>
    <w:rsid w:val="00E72616"/>
    <w:rsid w:val="00E75EE1"/>
    <w:rsid w:val="00E77894"/>
    <w:rsid w:val="00E8132B"/>
    <w:rsid w:val="00E81EF7"/>
    <w:rsid w:val="00E82A15"/>
    <w:rsid w:val="00E834C4"/>
    <w:rsid w:val="00E847FF"/>
    <w:rsid w:val="00E84B16"/>
    <w:rsid w:val="00E85D4F"/>
    <w:rsid w:val="00E85DB7"/>
    <w:rsid w:val="00E86CFF"/>
    <w:rsid w:val="00E92E94"/>
    <w:rsid w:val="00E9355A"/>
    <w:rsid w:val="00E935B3"/>
    <w:rsid w:val="00EA0B7C"/>
    <w:rsid w:val="00EA3F1B"/>
    <w:rsid w:val="00EA5441"/>
    <w:rsid w:val="00EA5693"/>
    <w:rsid w:val="00EA6230"/>
    <w:rsid w:val="00EA7282"/>
    <w:rsid w:val="00EB0388"/>
    <w:rsid w:val="00EB254F"/>
    <w:rsid w:val="00EB30DC"/>
    <w:rsid w:val="00EB35CB"/>
    <w:rsid w:val="00EB3F5D"/>
    <w:rsid w:val="00EB55D7"/>
    <w:rsid w:val="00EB5DE0"/>
    <w:rsid w:val="00EB600E"/>
    <w:rsid w:val="00EB751F"/>
    <w:rsid w:val="00EB7E1A"/>
    <w:rsid w:val="00EC3377"/>
    <w:rsid w:val="00EC3964"/>
    <w:rsid w:val="00EC6146"/>
    <w:rsid w:val="00EC6ADC"/>
    <w:rsid w:val="00EC7077"/>
    <w:rsid w:val="00ED0DAD"/>
    <w:rsid w:val="00ED163A"/>
    <w:rsid w:val="00ED269A"/>
    <w:rsid w:val="00ED4FA6"/>
    <w:rsid w:val="00ED6541"/>
    <w:rsid w:val="00EE0566"/>
    <w:rsid w:val="00EE1999"/>
    <w:rsid w:val="00EE277E"/>
    <w:rsid w:val="00EE2B96"/>
    <w:rsid w:val="00EE3C38"/>
    <w:rsid w:val="00EE4B17"/>
    <w:rsid w:val="00EE57A6"/>
    <w:rsid w:val="00EE6E50"/>
    <w:rsid w:val="00EE71A9"/>
    <w:rsid w:val="00EF02AC"/>
    <w:rsid w:val="00EF1712"/>
    <w:rsid w:val="00EF2585"/>
    <w:rsid w:val="00EF39B1"/>
    <w:rsid w:val="00EF58EE"/>
    <w:rsid w:val="00EF747F"/>
    <w:rsid w:val="00F03310"/>
    <w:rsid w:val="00F050B5"/>
    <w:rsid w:val="00F05162"/>
    <w:rsid w:val="00F07F08"/>
    <w:rsid w:val="00F10362"/>
    <w:rsid w:val="00F11276"/>
    <w:rsid w:val="00F11FD6"/>
    <w:rsid w:val="00F123CC"/>
    <w:rsid w:val="00F161E4"/>
    <w:rsid w:val="00F166A7"/>
    <w:rsid w:val="00F1700B"/>
    <w:rsid w:val="00F20433"/>
    <w:rsid w:val="00F22837"/>
    <w:rsid w:val="00F22B58"/>
    <w:rsid w:val="00F2487B"/>
    <w:rsid w:val="00F25A0D"/>
    <w:rsid w:val="00F2654E"/>
    <w:rsid w:val="00F26D73"/>
    <w:rsid w:val="00F27E38"/>
    <w:rsid w:val="00F30F33"/>
    <w:rsid w:val="00F32040"/>
    <w:rsid w:val="00F32842"/>
    <w:rsid w:val="00F344F7"/>
    <w:rsid w:val="00F3495A"/>
    <w:rsid w:val="00F3638C"/>
    <w:rsid w:val="00F375BB"/>
    <w:rsid w:val="00F37609"/>
    <w:rsid w:val="00F40941"/>
    <w:rsid w:val="00F41B03"/>
    <w:rsid w:val="00F41D00"/>
    <w:rsid w:val="00F42EC4"/>
    <w:rsid w:val="00F44202"/>
    <w:rsid w:val="00F50E26"/>
    <w:rsid w:val="00F50E30"/>
    <w:rsid w:val="00F51092"/>
    <w:rsid w:val="00F549C9"/>
    <w:rsid w:val="00F60B84"/>
    <w:rsid w:val="00F61B6A"/>
    <w:rsid w:val="00F635E9"/>
    <w:rsid w:val="00F63600"/>
    <w:rsid w:val="00F636C4"/>
    <w:rsid w:val="00F6386E"/>
    <w:rsid w:val="00F65D90"/>
    <w:rsid w:val="00F66862"/>
    <w:rsid w:val="00F6693E"/>
    <w:rsid w:val="00F67A1B"/>
    <w:rsid w:val="00F67BA0"/>
    <w:rsid w:val="00F71489"/>
    <w:rsid w:val="00F7197D"/>
    <w:rsid w:val="00F73448"/>
    <w:rsid w:val="00F76626"/>
    <w:rsid w:val="00F77DF2"/>
    <w:rsid w:val="00F805A4"/>
    <w:rsid w:val="00F81447"/>
    <w:rsid w:val="00F815FF"/>
    <w:rsid w:val="00F81FF7"/>
    <w:rsid w:val="00F82AAE"/>
    <w:rsid w:val="00F90063"/>
    <w:rsid w:val="00F93F60"/>
    <w:rsid w:val="00F965AB"/>
    <w:rsid w:val="00F978E1"/>
    <w:rsid w:val="00F97A01"/>
    <w:rsid w:val="00FA0C22"/>
    <w:rsid w:val="00FA2E8E"/>
    <w:rsid w:val="00FA306F"/>
    <w:rsid w:val="00FA34E7"/>
    <w:rsid w:val="00FA6F7D"/>
    <w:rsid w:val="00FB01D4"/>
    <w:rsid w:val="00FB0F31"/>
    <w:rsid w:val="00FB2EA4"/>
    <w:rsid w:val="00FB309C"/>
    <w:rsid w:val="00FB33F6"/>
    <w:rsid w:val="00FB35B1"/>
    <w:rsid w:val="00FC0D09"/>
    <w:rsid w:val="00FC1336"/>
    <w:rsid w:val="00FC58EB"/>
    <w:rsid w:val="00FC60EE"/>
    <w:rsid w:val="00FC663F"/>
    <w:rsid w:val="00FC7E9A"/>
    <w:rsid w:val="00FD0A5E"/>
    <w:rsid w:val="00FD0D3E"/>
    <w:rsid w:val="00FD0E83"/>
    <w:rsid w:val="00FD2C7A"/>
    <w:rsid w:val="00FD356B"/>
    <w:rsid w:val="00FD38B8"/>
    <w:rsid w:val="00FD4324"/>
    <w:rsid w:val="00FD5661"/>
    <w:rsid w:val="00FD5BC5"/>
    <w:rsid w:val="00FD7659"/>
    <w:rsid w:val="00FD7E72"/>
    <w:rsid w:val="00FE0495"/>
    <w:rsid w:val="00FE147D"/>
    <w:rsid w:val="00FE5E3E"/>
    <w:rsid w:val="00FE7781"/>
    <w:rsid w:val="00FE7B76"/>
    <w:rsid w:val="00FE7FF1"/>
    <w:rsid w:val="00FF2DC2"/>
    <w:rsid w:val="00FF5215"/>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FEEEC3"/>
  <w15:docId w15:val="{9528AB84-EA7F-C941-8D87-26616243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21F"/>
    <w:rPr>
      <w:sz w:val="24"/>
      <w:lang w:eastAsia="en-US"/>
    </w:rPr>
  </w:style>
  <w:style w:type="paragraph" w:styleId="Heading1">
    <w:name w:val="heading 1"/>
    <w:basedOn w:val="Normal"/>
    <w:next w:val="Normal"/>
    <w:link w:val="Heading1Char"/>
    <w:uiPriority w:val="99"/>
    <w:qFormat/>
    <w:rsid w:val="00EC7077"/>
    <w:pPr>
      <w:keepNext/>
      <w:spacing w:before="240" w:after="60"/>
      <w:outlineLvl w:val="0"/>
    </w:pPr>
    <w:rPr>
      <w:rFonts w:ascii="Cambria" w:hAnsi="Cambria"/>
      <w:b/>
      <w:kern w:val="32"/>
      <w:sz w:val="32"/>
      <w:lang w:val="x-none"/>
    </w:rPr>
  </w:style>
  <w:style w:type="paragraph" w:styleId="Heading3">
    <w:name w:val="heading 3"/>
    <w:basedOn w:val="Normal"/>
    <w:link w:val="Heading3Char"/>
    <w:uiPriority w:val="99"/>
    <w:qFormat/>
    <w:rsid w:val="00DD5712"/>
    <w:pPr>
      <w:keepNext/>
      <w:spacing w:line="360" w:lineRule="auto"/>
      <w:ind w:firstLine="720"/>
      <w:outlineLvl w:val="2"/>
    </w:pPr>
    <w:rPr>
      <w:rFonts w:ascii="Arial" w:hAnsi="Arial"/>
      <w:b/>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C7077"/>
    <w:rPr>
      <w:rFonts w:ascii="Cambria" w:hAnsi="Cambria" w:cs="Times New Roman"/>
      <w:b/>
      <w:kern w:val="32"/>
      <w:sz w:val="32"/>
      <w:lang w:eastAsia="en-US"/>
    </w:rPr>
  </w:style>
  <w:style w:type="character" w:customStyle="1" w:styleId="Heading3Char">
    <w:name w:val="Heading 3 Char"/>
    <w:link w:val="Heading3"/>
    <w:uiPriority w:val="99"/>
    <w:locked/>
    <w:rsid w:val="00DD5712"/>
    <w:rPr>
      <w:rFonts w:ascii="Arial" w:hAnsi="Arial" w:cs="Times New Roman"/>
      <w:b/>
      <w:sz w:val="24"/>
      <w:lang w:val="en-US" w:eastAsia="ja-JP"/>
    </w:rPr>
  </w:style>
  <w:style w:type="paragraph" w:styleId="Header">
    <w:name w:val="header"/>
    <w:basedOn w:val="Normal"/>
    <w:link w:val="HeaderChar"/>
    <w:uiPriority w:val="99"/>
    <w:rsid w:val="00DD5712"/>
    <w:pPr>
      <w:tabs>
        <w:tab w:val="center" w:pos="4536"/>
        <w:tab w:val="right" w:pos="9072"/>
      </w:tabs>
    </w:pPr>
    <w:rPr>
      <w:rFonts w:eastAsia="Times New Roman"/>
      <w:lang w:val="en-GB"/>
    </w:rPr>
  </w:style>
  <w:style w:type="character" w:customStyle="1" w:styleId="HeaderChar">
    <w:name w:val="Header Char"/>
    <w:link w:val="Header"/>
    <w:uiPriority w:val="99"/>
    <w:locked/>
    <w:rsid w:val="00DD5712"/>
    <w:rPr>
      <w:rFonts w:eastAsia="Times New Roman" w:cs="Times New Roman"/>
      <w:sz w:val="24"/>
      <w:lang w:val="en-GB" w:eastAsia="en-US"/>
    </w:rPr>
  </w:style>
  <w:style w:type="paragraph" w:styleId="Footer">
    <w:name w:val="footer"/>
    <w:basedOn w:val="Normal"/>
    <w:link w:val="FooterChar"/>
    <w:uiPriority w:val="99"/>
    <w:rsid w:val="00DD5712"/>
    <w:pPr>
      <w:tabs>
        <w:tab w:val="center" w:pos="4536"/>
        <w:tab w:val="right" w:pos="9072"/>
      </w:tabs>
    </w:pPr>
    <w:rPr>
      <w:rFonts w:eastAsia="Times New Roman"/>
      <w:lang w:val="en-GB"/>
    </w:rPr>
  </w:style>
  <w:style w:type="character" w:customStyle="1" w:styleId="FooterChar">
    <w:name w:val="Footer Char"/>
    <w:link w:val="Footer"/>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CommentReference">
    <w:name w:val="annotation reference"/>
    <w:uiPriority w:val="99"/>
    <w:semiHidden/>
    <w:rsid w:val="00DD5712"/>
    <w:rPr>
      <w:rFonts w:cs="Times New Roman"/>
      <w:sz w:val="16"/>
    </w:rPr>
  </w:style>
  <w:style w:type="paragraph" w:styleId="CommentText">
    <w:name w:val="annotation text"/>
    <w:basedOn w:val="Normal"/>
    <w:link w:val="CommentTextChar"/>
    <w:uiPriority w:val="99"/>
    <w:semiHidden/>
    <w:rsid w:val="00DD5712"/>
    <w:rPr>
      <w:sz w:val="20"/>
      <w:lang w:val="en-GB" w:eastAsia="x-none"/>
    </w:rPr>
  </w:style>
  <w:style w:type="character" w:customStyle="1" w:styleId="CommentTextChar">
    <w:name w:val="Comment Text Char"/>
    <w:link w:val="CommentText"/>
    <w:uiPriority w:val="99"/>
    <w:semiHidden/>
    <w:locked/>
    <w:rsid w:val="00600CC6"/>
    <w:rPr>
      <w:rFonts w:cs="Times New Roman"/>
      <w:sz w:val="20"/>
      <w:lang w:val="en-GB"/>
    </w:rPr>
  </w:style>
  <w:style w:type="paragraph" w:styleId="CommentSubject">
    <w:name w:val="annotation subject"/>
    <w:basedOn w:val="CommentText"/>
    <w:next w:val="CommentText"/>
    <w:link w:val="CommentSubjectChar"/>
    <w:uiPriority w:val="99"/>
    <w:semiHidden/>
    <w:rsid w:val="00DD5712"/>
    <w:rPr>
      <w:b/>
    </w:rPr>
  </w:style>
  <w:style w:type="character" w:customStyle="1" w:styleId="CommentSubjectChar">
    <w:name w:val="Comment Subject Char"/>
    <w:link w:val="CommentSubject"/>
    <w:uiPriority w:val="99"/>
    <w:semiHidden/>
    <w:locked/>
    <w:rsid w:val="00600CC6"/>
    <w:rPr>
      <w:rFonts w:cs="Times New Roman"/>
      <w:b/>
      <w:sz w:val="20"/>
      <w:lang w:val="en-GB"/>
    </w:rPr>
  </w:style>
  <w:style w:type="paragraph" w:styleId="BalloonText">
    <w:name w:val="Balloon Text"/>
    <w:basedOn w:val="Normal"/>
    <w:link w:val="BalloonTextChar"/>
    <w:uiPriority w:val="99"/>
    <w:semiHidden/>
    <w:rsid w:val="00DD5712"/>
    <w:rPr>
      <w:rFonts w:ascii="Tahoma" w:hAnsi="Tahoma"/>
      <w:sz w:val="16"/>
      <w:lang w:val="en-GB"/>
    </w:rPr>
  </w:style>
  <w:style w:type="character" w:customStyle="1" w:styleId="BalloonTextChar">
    <w:name w:val="Balloon Text Char"/>
    <w:link w:val="BalloonText"/>
    <w:uiPriority w:val="99"/>
    <w:semiHidden/>
    <w:locked/>
    <w:rsid w:val="00DD5712"/>
    <w:rPr>
      <w:rFonts w:ascii="Tahoma" w:hAnsi="Tahoma" w:cs="Times New Roman"/>
      <w:sz w:val="16"/>
      <w:lang w:val="en-GB" w:eastAsia="en-US"/>
    </w:rPr>
  </w:style>
  <w:style w:type="character" w:styleId="PageNumber">
    <w:name w:val="page number"/>
    <w:uiPriority w:val="99"/>
    <w:rsid w:val="00DD5712"/>
    <w:rPr>
      <w:rFonts w:cs="Times New Roman"/>
    </w:rPr>
  </w:style>
  <w:style w:type="paragraph" w:customStyle="1" w:styleId="Magazinearticle">
    <w:name w:val="Magazine article"/>
    <w:basedOn w:val="Normal"/>
    <w:uiPriority w:val="99"/>
    <w:rsid w:val="00DD5712"/>
    <w:pPr>
      <w:spacing w:after="240" w:line="480" w:lineRule="atLeast"/>
    </w:pPr>
    <w:rPr>
      <w:rFonts w:ascii="Courier" w:hAnsi="Courier"/>
      <w:szCs w:val="24"/>
      <w:lang w:val="en-US"/>
    </w:rPr>
  </w:style>
  <w:style w:type="paragraph" w:styleId="FootnoteText">
    <w:name w:val="footnote text"/>
    <w:basedOn w:val="Normal"/>
    <w:link w:val="FootnoteTextChar"/>
    <w:uiPriority w:val="99"/>
    <w:rsid w:val="00DD5712"/>
    <w:rPr>
      <w:rFonts w:ascii="Cambria" w:hAnsi="Cambria"/>
      <w:lang w:val="en-US"/>
    </w:rPr>
  </w:style>
  <w:style w:type="character" w:customStyle="1" w:styleId="FootnoteTextChar">
    <w:name w:val="Footnote Text Char"/>
    <w:link w:val="FootnoteText"/>
    <w:uiPriority w:val="99"/>
    <w:locked/>
    <w:rsid w:val="00DD5712"/>
    <w:rPr>
      <w:rFonts w:ascii="Cambria" w:hAnsi="Cambria" w:cs="Times New Roman"/>
      <w:sz w:val="24"/>
      <w:lang w:val="en-US" w:eastAsia="en-US"/>
    </w:rPr>
  </w:style>
  <w:style w:type="character" w:styleId="FootnoteReference">
    <w:name w:val="footnote reference"/>
    <w:uiPriority w:val="99"/>
    <w:rsid w:val="00DD5712"/>
    <w:rPr>
      <w:rFonts w:cs="Times New Roman"/>
      <w:vertAlign w:val="superscript"/>
    </w:rPr>
  </w:style>
  <w:style w:type="paragraph" w:styleId="ListParagraph">
    <w:name w:val="List Paragraph"/>
    <w:basedOn w:val="Normal"/>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Text">
    <w:name w:val="endnote text"/>
    <w:basedOn w:val="Normal"/>
    <w:link w:val="EndnoteTextChar"/>
    <w:uiPriority w:val="99"/>
    <w:rsid w:val="00A37CF5"/>
    <w:rPr>
      <w:rFonts w:eastAsia="Times New Roman"/>
      <w:sz w:val="20"/>
      <w:lang w:val="x-none"/>
    </w:rPr>
  </w:style>
  <w:style w:type="character" w:customStyle="1" w:styleId="EndnoteTextChar">
    <w:name w:val="Endnote Text Char"/>
    <w:link w:val="EndnoteText"/>
    <w:uiPriority w:val="99"/>
    <w:locked/>
    <w:rsid w:val="00A37CF5"/>
    <w:rPr>
      <w:rFonts w:eastAsia="Times New Roman" w:cs="Times New Roman"/>
      <w:lang w:eastAsia="en-US"/>
    </w:rPr>
  </w:style>
  <w:style w:type="character" w:styleId="EndnoteReference">
    <w:name w:val="endnote reference"/>
    <w:uiPriority w:val="99"/>
    <w:rsid w:val="00A37CF5"/>
    <w:rPr>
      <w:rFonts w:cs="Times New Roman"/>
      <w:vertAlign w:val="superscript"/>
    </w:rPr>
  </w:style>
  <w:style w:type="character" w:styleId="Emphasis">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NormalWeb">
    <w:name w:val="Normal (Web)"/>
    <w:basedOn w:val="Normal"/>
    <w:uiPriority w:val="99"/>
    <w:rsid w:val="00251486"/>
    <w:pPr>
      <w:spacing w:before="100" w:beforeAutospacing="1" w:after="100" w:afterAutospacing="1"/>
    </w:pPr>
    <w:rPr>
      <w:szCs w:val="24"/>
      <w:lang w:eastAsia="en-GB"/>
    </w:rPr>
  </w:style>
  <w:style w:type="paragraph" w:styleId="BodyText">
    <w:name w:val="Body Text"/>
    <w:basedOn w:val="Normal"/>
    <w:link w:val="BodyTextChar"/>
    <w:uiPriority w:val="99"/>
    <w:locked/>
    <w:rsid w:val="00756213"/>
    <w:pPr>
      <w:spacing w:line="360" w:lineRule="atLeast"/>
      <w:jc w:val="center"/>
    </w:pPr>
    <w:rPr>
      <w:sz w:val="20"/>
      <w:lang w:val="en-GB"/>
    </w:rPr>
  </w:style>
  <w:style w:type="character" w:customStyle="1" w:styleId="BodyTextChar">
    <w:name w:val="Body Text Char"/>
    <w:link w:val="BodyText"/>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TableNormal"/>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Normal"/>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DefaultParagraphFon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leGrid">
    <w:name w:val="Table Grid"/>
    <w:basedOn w:val="TableNormal"/>
    <w:uiPriority w:val="39"/>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DefaultParagraphFont"/>
    <w:uiPriority w:val="99"/>
    <w:semiHidden/>
    <w:unhideWhenUsed/>
    <w:rsid w:val="00067F2C"/>
    <w:rPr>
      <w:color w:val="605E5C"/>
      <w:shd w:val="clear" w:color="auto" w:fill="E1DFDD"/>
    </w:rPr>
  </w:style>
  <w:style w:type="character" w:styleId="FollowedHyperlink">
    <w:name w:val="FollowedHyperlink"/>
    <w:basedOn w:val="DefaultParagraphFont"/>
    <w:uiPriority w:val="99"/>
    <w:semiHidden/>
    <w:unhideWhenUsed/>
    <w:locked/>
    <w:rsid w:val="00580A11"/>
    <w:rPr>
      <w:color w:val="954F72" w:themeColor="followedHyperlink"/>
      <w:u w:val="single"/>
    </w:rPr>
  </w:style>
  <w:style w:type="character" w:customStyle="1" w:styleId="NichtaufgelsteErwhnung3">
    <w:name w:val="Nicht aufgelöste Erwähnung3"/>
    <w:basedOn w:val="DefaultParagraphFont"/>
    <w:uiPriority w:val="99"/>
    <w:semiHidden/>
    <w:unhideWhenUsed/>
    <w:rsid w:val="006A7A59"/>
    <w:rPr>
      <w:color w:val="605E5C"/>
      <w:shd w:val="clear" w:color="auto" w:fill="E1DFDD"/>
    </w:rPr>
  </w:style>
  <w:style w:type="paragraph" w:styleId="Revision">
    <w:name w:val="Revision"/>
    <w:hidden/>
    <w:uiPriority w:val="99"/>
    <w:semiHidden/>
    <w:rsid w:val="001F2D5B"/>
    <w:rPr>
      <w:sz w:val="24"/>
      <w:lang w:eastAsia="en-US"/>
    </w:rPr>
  </w:style>
  <w:style w:type="character" w:customStyle="1" w:styleId="NichtaufgelsteErwhnung4">
    <w:name w:val="Nicht aufgelöste Erwähnung4"/>
    <w:basedOn w:val="DefaultParagraphFont"/>
    <w:uiPriority w:val="99"/>
    <w:semiHidden/>
    <w:unhideWhenUsed/>
    <w:rsid w:val="0040640D"/>
    <w:rPr>
      <w:color w:val="605E5C"/>
      <w:shd w:val="clear" w:color="auto" w:fill="E1DFDD"/>
    </w:rPr>
  </w:style>
  <w:style w:type="character" w:customStyle="1" w:styleId="NichtaufgelsteErwhnung5">
    <w:name w:val="Nicht aufgelöste Erwähnung5"/>
    <w:basedOn w:val="DefaultParagraphFont"/>
    <w:uiPriority w:val="99"/>
    <w:rsid w:val="00FD356B"/>
    <w:rPr>
      <w:color w:val="605E5C"/>
      <w:shd w:val="clear" w:color="auto" w:fill="E1DFDD"/>
    </w:rPr>
  </w:style>
  <w:style w:type="character" w:styleId="Strong">
    <w:name w:val="Strong"/>
    <w:basedOn w:val="DefaultParagraphFont"/>
    <w:uiPriority w:val="22"/>
    <w:qFormat/>
    <w:rsid w:val="000656EA"/>
    <w:rPr>
      <w:b/>
      <w:bCs/>
    </w:rPr>
  </w:style>
  <w:style w:type="character" w:styleId="UnresolvedMention">
    <w:name w:val="Unresolved Mention"/>
    <w:basedOn w:val="DefaultParagraphFont"/>
    <w:uiPriority w:val="99"/>
    <w:rsid w:val="00CC5BF2"/>
    <w:rPr>
      <w:color w:val="605E5C"/>
      <w:shd w:val="clear" w:color="auto" w:fill="E1DFDD"/>
    </w:rPr>
  </w:style>
  <w:style w:type="paragraph" w:customStyle="1" w:styleId="BODYCOPY">
    <w:name w:val="BODYCOPY"/>
    <w:basedOn w:val="Normal"/>
    <w:rsid w:val="00BC0028"/>
    <w:pPr>
      <w:spacing w:line="360" w:lineRule="auto"/>
      <w:ind w:firstLine="360"/>
    </w:pPr>
    <w:rPr>
      <w:rFonts w:eastAsia="Times New Roman"/>
      <w:lang w:val="en-US"/>
    </w:rPr>
  </w:style>
  <w:style w:type="character" w:customStyle="1" w:styleId="cf01">
    <w:name w:val="cf01"/>
    <w:basedOn w:val="DefaultParagraphFont"/>
    <w:rsid w:val="008E222C"/>
    <w:rPr>
      <w:rFonts w:ascii="Segoe UI" w:hAnsi="Segoe UI" w:cs="Segoe UI" w:hint="default"/>
      <w:sz w:val="18"/>
      <w:szCs w:val="18"/>
    </w:rPr>
  </w:style>
  <w:style w:type="character" w:customStyle="1" w:styleId="cf11">
    <w:name w:val="cf11"/>
    <w:basedOn w:val="DefaultParagraphFont"/>
    <w:rsid w:val="00E32CC3"/>
    <w:rPr>
      <w:rFonts w:ascii="Segoe UI" w:hAnsi="Segoe UI" w:cs="Segoe UI" w:hint="default"/>
      <w:color w:val="1D1C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21923">
      <w:bodyDiv w:val="1"/>
      <w:marLeft w:val="0"/>
      <w:marRight w:val="0"/>
      <w:marTop w:val="0"/>
      <w:marBottom w:val="0"/>
      <w:divBdr>
        <w:top w:val="none" w:sz="0" w:space="0" w:color="auto"/>
        <w:left w:val="none" w:sz="0" w:space="0" w:color="auto"/>
        <w:bottom w:val="none" w:sz="0" w:space="0" w:color="auto"/>
        <w:right w:val="none" w:sz="0" w:space="0" w:color="auto"/>
      </w:divBdr>
    </w:div>
    <w:div w:id="575238639">
      <w:bodyDiv w:val="1"/>
      <w:marLeft w:val="0"/>
      <w:marRight w:val="0"/>
      <w:marTop w:val="0"/>
      <w:marBottom w:val="0"/>
      <w:divBdr>
        <w:top w:val="none" w:sz="0" w:space="0" w:color="auto"/>
        <w:left w:val="none" w:sz="0" w:space="0" w:color="auto"/>
        <w:bottom w:val="none" w:sz="0" w:space="0" w:color="auto"/>
        <w:right w:val="none" w:sz="0" w:space="0" w:color="auto"/>
      </w:divBdr>
    </w:div>
    <w:div w:id="929777092">
      <w:bodyDiv w:val="1"/>
      <w:marLeft w:val="0"/>
      <w:marRight w:val="0"/>
      <w:marTop w:val="0"/>
      <w:marBottom w:val="0"/>
      <w:divBdr>
        <w:top w:val="none" w:sz="0" w:space="0" w:color="auto"/>
        <w:left w:val="none" w:sz="0" w:space="0" w:color="auto"/>
        <w:bottom w:val="none" w:sz="0" w:space="0" w:color="auto"/>
        <w:right w:val="none" w:sz="0" w:space="0" w:color="auto"/>
      </w:divBdr>
    </w:div>
    <w:div w:id="1332677018">
      <w:bodyDiv w:val="1"/>
      <w:marLeft w:val="0"/>
      <w:marRight w:val="0"/>
      <w:marTop w:val="0"/>
      <w:marBottom w:val="0"/>
      <w:divBdr>
        <w:top w:val="none" w:sz="0" w:space="0" w:color="auto"/>
        <w:left w:val="none" w:sz="0" w:space="0" w:color="auto"/>
        <w:bottom w:val="none" w:sz="0" w:space="0" w:color="auto"/>
        <w:right w:val="none" w:sz="0" w:space="0" w:color="auto"/>
      </w:divBdr>
    </w:div>
    <w:div w:id="1799881572">
      <w:bodyDiv w:val="1"/>
      <w:marLeft w:val="0"/>
      <w:marRight w:val="0"/>
      <w:marTop w:val="0"/>
      <w:marBottom w:val="0"/>
      <w:divBdr>
        <w:top w:val="none" w:sz="0" w:space="0" w:color="auto"/>
        <w:left w:val="none" w:sz="0" w:space="0" w:color="auto"/>
        <w:bottom w:val="none" w:sz="0" w:space="0" w:color="auto"/>
        <w:right w:val="none" w:sz="0" w:space="0" w:color="auto"/>
      </w:divBdr>
    </w:div>
    <w:div w:id="1920211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ldings.panasonic/globa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dustry.panasonic.eu/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5.png"/><Relationship Id="rId2" Type="http://schemas.openxmlformats.org/officeDocument/2006/relationships/hyperlink" Target="mailto:mariam.aguilar@eu.panasonic.com" TargetMode="External"/><Relationship Id="rId1" Type="http://schemas.openxmlformats.org/officeDocument/2006/relationships/hyperlink" Target="http://industry.panasonic.eu/es"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40BFC692BB314F9630214666D2614B" ma:contentTypeVersion="21" ma:contentTypeDescription="Ein neues Dokument erstellen." ma:contentTypeScope="" ma:versionID="8dc414c06280fd9ffec7c7a6d7f0e091">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ccc43a38b22f28abc54c98f4b13fc8a6"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AEE2CF-FCF4-4E63-B8B6-F0A95E2FB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3e6d5-88d5-404c-9253-4b11493e0a46"/>
    <ds:schemaRef ds:uri="4d1c543a-149f-4ae6-b9d5-cf9ad9b61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5D7501-D940-451E-B625-E63A9C44FF58}">
  <ds:schemaRefs>
    <ds:schemaRef ds:uri="http://schemas.openxmlformats.org/officeDocument/2006/bibliography"/>
  </ds:schemaRefs>
</ds:datastoreItem>
</file>

<file path=customXml/itemProps3.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4.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capacitor.dotx</Template>
  <TotalTime>9</TotalTime>
  <Pages>3</Pages>
  <Words>767</Words>
  <Characters>4377</Characters>
  <Application>Microsoft Office Word</Application>
  <DocSecurity>0</DocSecurity>
  <Lines>36</Lines>
  <Paragraphs>10</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www</vt:lpstr>
      <vt:lpstr>www</vt:lpstr>
      <vt:lpstr>www</vt:lpstr>
    </vt:vector>
  </TitlesOfParts>
  <Company>LEARN</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dc:description/>
  <cp:lastModifiedBy>Aguilar, Mariam</cp:lastModifiedBy>
  <cp:revision>24</cp:revision>
  <cp:lastPrinted>2020-06-05T08:17:00Z</cp:lastPrinted>
  <dcterms:created xsi:type="dcterms:W3CDTF">2023-03-20T15:33:00Z</dcterms:created>
  <dcterms:modified xsi:type="dcterms:W3CDTF">2023-03-20T15:47:00Z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0x0101003340BFC692BB314F9630214666D2614B</vt:lpwstr>
  </property>
  <property fmtid="{D5CDD505-2E9C-101B-9397-08002B2CF9AE}" pid="3" name="_NewReviewCycle">
    <vt:lpwstr/>
  </property>
  <property fmtid="{D5CDD505-2E9C-101B-9397-08002B2CF9AE}" pid="4" name="MediaServiceImageTags">
    <vt:lpwstr/>
  </property>
</Properties>
</file>