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71DC" w14:textId="305883FA" w:rsidR="00BB18EC" w:rsidRDefault="00BB18EC" w:rsidP="00DC480F">
      <w:pPr>
        <w:spacing w:before="360" w:line="276" w:lineRule="auto"/>
        <w:sectPr w:rsidR="00BB18EC" w:rsidSect="00844B26">
          <w:headerReference w:type="default" r:id="rId11"/>
          <w:footerReference w:type="default" r:id="rId12"/>
          <w:headerReference w:type="first" r:id="rId13"/>
          <w:type w:val="continuous"/>
          <w:pgSz w:w="11906" w:h="16838" w:code="9"/>
          <w:pgMar w:top="0" w:right="0" w:bottom="0" w:left="0" w:header="0" w:footer="0" w:gutter="0"/>
          <w:cols w:space="720"/>
          <w:formProt w:val="0"/>
          <w:titlePg/>
          <w:docGrid w:linePitch="272"/>
        </w:sectPr>
      </w:pPr>
    </w:p>
    <w:p w14:paraId="064BE471" w14:textId="393764A7" w:rsidR="004C67FE" w:rsidRPr="00C207ED" w:rsidRDefault="004C67FE" w:rsidP="004C67FE">
      <w:pPr>
        <w:autoSpaceDE w:val="0"/>
        <w:autoSpaceDN w:val="0"/>
        <w:adjustRightInd w:val="0"/>
        <w:rPr>
          <w:rFonts w:cs="Arial"/>
          <w:bCs/>
          <w:color w:val="000000"/>
          <w:sz w:val="22"/>
          <w:szCs w:val="22"/>
          <w:lang w:eastAsia="de-DE"/>
        </w:rPr>
      </w:pPr>
    </w:p>
    <w:p w14:paraId="55EB47F2" w14:textId="77777777" w:rsidR="004C67FE" w:rsidRDefault="004C67FE" w:rsidP="004C67FE">
      <w:pPr>
        <w:autoSpaceDE w:val="0"/>
        <w:autoSpaceDN w:val="0"/>
        <w:adjustRightInd w:val="0"/>
        <w:rPr>
          <w:rFonts w:cs="Arial"/>
          <w:b/>
          <w:bCs/>
          <w:color w:val="000000"/>
          <w:sz w:val="22"/>
          <w:szCs w:val="22"/>
          <w:lang w:val="en-GB" w:eastAsia="de-DE"/>
        </w:rPr>
      </w:pPr>
      <w:bookmarkStart w:id="0" w:name="_Hlk514321355"/>
    </w:p>
    <w:p w14:paraId="045CF6D6"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en-US" w:eastAsia="de-DE"/>
        </w:rPr>
      </w:pPr>
      <w:r>
        <w:rPr>
          <w:rStyle w:val="normaltextrun"/>
          <w:rFonts w:ascii="Arial" w:hAnsi="Arial" w:cs="Arial"/>
          <w:color w:val="A3A3A3"/>
          <w:sz w:val="14"/>
          <w:szCs w:val="14"/>
          <w:lang w:val="en-US"/>
        </w:rPr>
        <w:t>Panasonic Industry Europe GmbH</w:t>
      </w:r>
      <w:r w:rsidRPr="005C408B">
        <w:rPr>
          <w:rStyle w:val="eop"/>
          <w:rFonts w:ascii="Arial" w:hAnsi="Arial" w:cs="Arial"/>
          <w:color w:val="A3A3A3"/>
          <w:sz w:val="14"/>
          <w:szCs w:val="14"/>
          <w:bdr w:val="none" w:sz="0" w:space="0" w:color="auto" w:frame="1"/>
          <w:shd w:val="clear" w:color="auto" w:fill="C6C6C6"/>
          <w:lang w:val="en-US"/>
        </w:rPr>
        <w:t> </w:t>
      </w:r>
    </w:p>
    <w:p w14:paraId="7D7632F3"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en-US"/>
        </w:rPr>
      </w:pPr>
      <w:r>
        <w:rPr>
          <w:rStyle w:val="normaltextrun"/>
          <w:rFonts w:ascii="Arial" w:hAnsi="Arial" w:cs="Arial"/>
          <w:color w:val="A3A3A3"/>
          <w:sz w:val="14"/>
          <w:szCs w:val="14"/>
          <w:lang w:val="en-US"/>
        </w:rPr>
        <w:t>Caroline-Herschel-Strasse 100</w:t>
      </w:r>
      <w:r w:rsidRPr="005C408B">
        <w:rPr>
          <w:rStyle w:val="eop"/>
          <w:rFonts w:ascii="Arial" w:hAnsi="Arial" w:cs="Arial"/>
          <w:color w:val="A3A3A3"/>
          <w:sz w:val="14"/>
          <w:szCs w:val="14"/>
          <w:bdr w:val="none" w:sz="0" w:space="0" w:color="auto" w:frame="1"/>
          <w:shd w:val="clear" w:color="auto" w:fill="C6C6C6"/>
          <w:lang w:val="en-US"/>
        </w:rPr>
        <w:t> </w:t>
      </w:r>
    </w:p>
    <w:p w14:paraId="3A8D91DC"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fr-FR"/>
        </w:rPr>
      </w:pPr>
      <w:r w:rsidRPr="00BD4FC2">
        <w:rPr>
          <w:rStyle w:val="normaltextrun"/>
          <w:rFonts w:ascii="Arial" w:hAnsi="Arial" w:cs="Arial"/>
          <w:color w:val="A3A3A3"/>
          <w:sz w:val="14"/>
          <w:szCs w:val="14"/>
          <w:lang w:val="en-GB"/>
        </w:rPr>
        <w:t xml:space="preserve">85521 </w:t>
      </w:r>
      <w:proofErr w:type="spellStart"/>
      <w:r w:rsidRPr="00BD4FC2">
        <w:rPr>
          <w:rStyle w:val="normaltextrun"/>
          <w:rFonts w:ascii="Arial" w:hAnsi="Arial" w:cs="Arial"/>
          <w:color w:val="A3A3A3"/>
          <w:sz w:val="14"/>
          <w:szCs w:val="14"/>
          <w:lang w:val="en-GB"/>
        </w:rPr>
        <w:t>Ottobrunn</w:t>
      </w:r>
      <w:proofErr w:type="spellEnd"/>
      <w:r w:rsidRPr="00BD4FC2">
        <w:rPr>
          <w:rStyle w:val="normaltextrun"/>
          <w:rFonts w:ascii="Arial" w:hAnsi="Arial" w:cs="Arial"/>
          <w:color w:val="A3A3A3"/>
          <w:sz w:val="14"/>
          <w:szCs w:val="14"/>
          <w:lang w:val="en-GB"/>
        </w:rPr>
        <w:t>, Germany</w:t>
      </w:r>
      <w:r w:rsidRPr="005C408B">
        <w:rPr>
          <w:rStyle w:val="eop"/>
          <w:rFonts w:ascii="Arial" w:hAnsi="Arial" w:cs="Arial"/>
          <w:color w:val="A3A3A3"/>
          <w:sz w:val="14"/>
          <w:szCs w:val="14"/>
          <w:bdr w:val="none" w:sz="0" w:space="0" w:color="auto" w:frame="1"/>
          <w:shd w:val="clear" w:color="auto" w:fill="C6C6C6"/>
          <w:lang w:val="fr-FR"/>
        </w:rPr>
        <w:t> </w:t>
      </w:r>
    </w:p>
    <w:p w14:paraId="642168E1"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fr-FR"/>
        </w:rPr>
      </w:pPr>
      <w:hyperlink r:id="rId14" w:tgtFrame="_blank" w:history="1">
        <w:r w:rsidRPr="00BD4FC2">
          <w:rPr>
            <w:rStyle w:val="normaltextrun"/>
            <w:rFonts w:ascii="Arial" w:hAnsi="Arial" w:cs="Arial"/>
            <w:color w:val="0000FF"/>
            <w:sz w:val="14"/>
            <w:szCs w:val="14"/>
            <w:u w:val="single"/>
            <w:lang w:val="en-GB"/>
          </w:rPr>
          <w:t>http://industry.panasonic.eu</w:t>
        </w:r>
      </w:hyperlink>
      <w:r w:rsidRPr="005C408B">
        <w:rPr>
          <w:rStyle w:val="eop"/>
          <w:rFonts w:ascii="Arial" w:hAnsi="Arial" w:cs="Arial"/>
          <w:color w:val="A3A3A3"/>
          <w:sz w:val="14"/>
          <w:szCs w:val="14"/>
          <w:bdr w:val="none" w:sz="0" w:space="0" w:color="auto" w:frame="1"/>
          <w:shd w:val="clear" w:color="auto" w:fill="C6C6C6"/>
          <w:lang w:val="fr-FR"/>
        </w:rPr>
        <w:t> </w:t>
      </w:r>
    </w:p>
    <w:p w14:paraId="70C17646"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fr-FR"/>
        </w:rPr>
      </w:pPr>
      <w:r w:rsidRPr="005C408B">
        <w:rPr>
          <w:rStyle w:val="eop"/>
          <w:rFonts w:ascii="Arial" w:hAnsi="Arial" w:cs="Arial"/>
          <w:color w:val="A3A3A3"/>
          <w:sz w:val="14"/>
          <w:szCs w:val="14"/>
          <w:bdr w:val="none" w:sz="0" w:space="0" w:color="auto" w:frame="1"/>
          <w:shd w:val="clear" w:color="auto" w:fill="C6C6C6"/>
          <w:lang w:val="fr-FR"/>
        </w:rPr>
        <w:t> </w:t>
      </w:r>
    </w:p>
    <w:p w14:paraId="48E342E8"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fr-FR"/>
        </w:rPr>
      </w:pPr>
      <w:proofErr w:type="spellStart"/>
      <w:r w:rsidRPr="005C408B">
        <w:rPr>
          <w:rStyle w:val="normaltextrun"/>
          <w:rFonts w:ascii="Arial" w:hAnsi="Arial" w:cs="Arial"/>
          <w:color w:val="A3A3A3"/>
          <w:sz w:val="14"/>
          <w:szCs w:val="14"/>
          <w:lang w:val="fr-FR"/>
        </w:rPr>
        <w:t>Press</w:t>
      </w:r>
      <w:proofErr w:type="spellEnd"/>
      <w:r w:rsidRPr="005C408B">
        <w:rPr>
          <w:rStyle w:val="normaltextrun"/>
          <w:rFonts w:ascii="Arial" w:hAnsi="Arial" w:cs="Arial"/>
          <w:color w:val="A3A3A3"/>
          <w:sz w:val="14"/>
          <w:szCs w:val="14"/>
          <w:lang w:val="fr-FR"/>
        </w:rPr>
        <w:t xml:space="preserve"> </w:t>
      </w:r>
      <w:proofErr w:type="gramStart"/>
      <w:r w:rsidRPr="005C408B">
        <w:rPr>
          <w:rStyle w:val="normaltextrun"/>
          <w:rFonts w:ascii="Arial" w:hAnsi="Arial" w:cs="Arial"/>
          <w:color w:val="A3A3A3"/>
          <w:sz w:val="14"/>
          <w:szCs w:val="14"/>
          <w:lang w:val="fr-FR"/>
        </w:rPr>
        <w:t>contact:</w:t>
      </w:r>
      <w:proofErr w:type="gramEnd"/>
      <w:r w:rsidRPr="005C408B">
        <w:rPr>
          <w:rStyle w:val="eop"/>
          <w:rFonts w:ascii="Arial" w:hAnsi="Arial" w:cs="Arial"/>
          <w:color w:val="A3A3A3"/>
          <w:sz w:val="14"/>
          <w:szCs w:val="14"/>
          <w:bdr w:val="none" w:sz="0" w:space="0" w:color="auto" w:frame="1"/>
          <w:shd w:val="clear" w:color="auto" w:fill="C6C6C6"/>
          <w:lang w:val="fr-FR"/>
        </w:rPr>
        <w:t> </w:t>
      </w:r>
    </w:p>
    <w:p w14:paraId="518A9246"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fr-FR"/>
        </w:rPr>
      </w:pPr>
      <w:r w:rsidRPr="005C408B">
        <w:rPr>
          <w:rStyle w:val="normaltextrun"/>
          <w:rFonts w:ascii="Arial" w:hAnsi="Arial" w:cs="Arial"/>
          <w:color w:val="A3A3A3"/>
          <w:sz w:val="14"/>
          <w:szCs w:val="14"/>
          <w:lang w:val="fr-FR"/>
        </w:rPr>
        <w:t>Veronika Stahl</w:t>
      </w:r>
      <w:r w:rsidRPr="005C408B">
        <w:rPr>
          <w:rStyle w:val="eop"/>
          <w:rFonts w:ascii="Arial" w:hAnsi="Arial" w:cs="Arial"/>
          <w:color w:val="A3A3A3"/>
          <w:sz w:val="14"/>
          <w:szCs w:val="14"/>
          <w:bdr w:val="none" w:sz="0" w:space="0" w:color="auto" w:frame="1"/>
          <w:shd w:val="clear" w:color="auto" w:fill="C6C6C6"/>
          <w:lang w:val="fr-FR"/>
        </w:rPr>
        <w:t> </w:t>
      </w:r>
    </w:p>
    <w:p w14:paraId="4C1A7905"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fr-FR"/>
        </w:rPr>
      </w:pPr>
      <w:proofErr w:type="gramStart"/>
      <w:r w:rsidRPr="005C408B">
        <w:rPr>
          <w:rStyle w:val="normaltextrun"/>
          <w:rFonts w:ascii="Arial" w:hAnsi="Arial" w:cs="Arial"/>
          <w:color w:val="A3A3A3"/>
          <w:sz w:val="14"/>
          <w:szCs w:val="14"/>
          <w:lang w:val="fr-FR"/>
        </w:rPr>
        <w:t>Email:</w:t>
      </w:r>
      <w:proofErr w:type="gramEnd"/>
      <w:r w:rsidRPr="005C408B">
        <w:rPr>
          <w:rStyle w:val="normaltextrun"/>
          <w:rFonts w:ascii="Arial" w:hAnsi="Arial" w:cs="Arial"/>
          <w:color w:val="A3A3A3"/>
          <w:sz w:val="14"/>
          <w:szCs w:val="14"/>
          <w:lang w:val="fr-FR"/>
        </w:rPr>
        <w:t> </w:t>
      </w:r>
      <w:r w:rsidRPr="005C408B">
        <w:rPr>
          <w:rStyle w:val="eop"/>
          <w:rFonts w:ascii="Arial" w:hAnsi="Arial" w:cs="Arial"/>
          <w:color w:val="A3A3A3"/>
          <w:sz w:val="14"/>
          <w:szCs w:val="14"/>
          <w:bdr w:val="none" w:sz="0" w:space="0" w:color="auto" w:frame="1"/>
          <w:shd w:val="clear" w:color="auto" w:fill="C6C6C6"/>
          <w:lang w:val="fr-FR"/>
        </w:rPr>
        <w:t> </w:t>
      </w:r>
    </w:p>
    <w:p w14:paraId="2EA19CBE"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fr-FR"/>
        </w:rPr>
      </w:pPr>
      <w:hyperlink r:id="rId15" w:tgtFrame="_blank" w:history="1">
        <w:r w:rsidRPr="005C408B">
          <w:rPr>
            <w:rStyle w:val="normaltextrun"/>
            <w:rFonts w:ascii="Arial" w:hAnsi="Arial" w:cs="Arial"/>
            <w:color w:val="0000FF"/>
            <w:sz w:val="14"/>
            <w:szCs w:val="14"/>
            <w:u w:val="single"/>
            <w:lang w:val="fr-FR"/>
          </w:rPr>
          <w:t>veronika.stahl@eu.panasonic.com</w:t>
        </w:r>
      </w:hyperlink>
      <w:r w:rsidRPr="005C408B">
        <w:rPr>
          <w:rStyle w:val="eop"/>
          <w:rFonts w:ascii="Arial" w:hAnsi="Arial" w:cs="Arial"/>
          <w:color w:val="0000FF"/>
          <w:sz w:val="14"/>
          <w:szCs w:val="14"/>
          <w:bdr w:val="none" w:sz="0" w:space="0" w:color="auto" w:frame="1"/>
          <w:shd w:val="clear" w:color="auto" w:fill="C6C6C6"/>
          <w:lang w:val="fr-FR"/>
        </w:rPr>
        <w:t> </w:t>
      </w:r>
    </w:p>
    <w:p w14:paraId="0906FC65"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fr-FR"/>
        </w:rPr>
      </w:pPr>
      <w:proofErr w:type="gramStart"/>
      <w:r w:rsidRPr="005C408B">
        <w:rPr>
          <w:rStyle w:val="normaltextrun"/>
          <w:rFonts w:ascii="Arial" w:hAnsi="Arial" w:cs="Arial"/>
          <w:color w:val="A3A3A3"/>
          <w:sz w:val="14"/>
          <w:szCs w:val="14"/>
          <w:lang w:val="fr-FR"/>
        </w:rPr>
        <w:t>Phone:</w:t>
      </w:r>
      <w:proofErr w:type="gramEnd"/>
      <w:r w:rsidRPr="005C408B">
        <w:rPr>
          <w:rStyle w:val="normaltextrun"/>
          <w:rFonts w:ascii="Arial" w:hAnsi="Arial" w:cs="Arial"/>
          <w:color w:val="A3A3A3"/>
          <w:sz w:val="14"/>
          <w:szCs w:val="14"/>
          <w:lang w:val="fr-FR"/>
        </w:rPr>
        <w:t xml:space="preserve"> ++49- 89 453542412</w:t>
      </w:r>
      <w:r w:rsidRPr="005C408B">
        <w:rPr>
          <w:rStyle w:val="eop"/>
          <w:rFonts w:ascii="Arial" w:hAnsi="Arial" w:cs="Arial"/>
          <w:color w:val="A3A3A3"/>
          <w:sz w:val="14"/>
          <w:szCs w:val="14"/>
          <w:bdr w:val="none" w:sz="0" w:space="0" w:color="auto" w:frame="1"/>
          <w:shd w:val="clear" w:color="auto" w:fill="C6C6C6"/>
          <w:lang w:val="fr-FR"/>
        </w:rPr>
        <w:t> </w:t>
      </w:r>
    </w:p>
    <w:p w14:paraId="6C0D5A39" w14:textId="77777777" w:rsidR="005C408B" w:rsidRPr="005C408B" w:rsidRDefault="005C408B" w:rsidP="005C408B">
      <w:pPr>
        <w:pStyle w:val="paragraph"/>
        <w:framePr w:w="2654" w:h="2761" w:hRule="exact" w:hSpace="142" w:wrap="around" w:vAnchor="text" w:hAnchor="page" w:x="8664" w:y="236"/>
        <w:spacing w:before="0" w:beforeAutospacing="0" w:after="0" w:afterAutospacing="0"/>
        <w:textAlignment w:val="baseline"/>
        <w:rPr>
          <w:rFonts w:ascii="Segoe UI" w:hAnsi="Segoe UI" w:cs="Segoe UI"/>
          <w:sz w:val="18"/>
          <w:szCs w:val="18"/>
          <w:lang w:val="en-US"/>
        </w:rPr>
      </w:pPr>
      <w:hyperlink r:id="rId16" w:tgtFrame="_blank" w:history="1">
        <w:r>
          <w:rPr>
            <w:rStyle w:val="normaltextrun"/>
            <w:rFonts w:ascii="Arial" w:hAnsi="Arial" w:cs="Arial"/>
            <w:color w:val="0000FF"/>
            <w:sz w:val="14"/>
            <w:szCs w:val="14"/>
            <w:u w:val="single"/>
            <w:lang w:val="en-US"/>
          </w:rPr>
          <w:t>http://industry.panasonic.eu</w:t>
        </w:r>
      </w:hyperlink>
      <w:r w:rsidRPr="005C408B">
        <w:rPr>
          <w:rStyle w:val="eop"/>
          <w:rFonts w:ascii="Arial" w:hAnsi="Arial" w:cs="Arial"/>
          <w:color w:val="000000"/>
          <w:sz w:val="20"/>
          <w:szCs w:val="20"/>
          <w:bdr w:val="none" w:sz="0" w:space="0" w:color="auto" w:frame="1"/>
          <w:shd w:val="clear" w:color="auto" w:fill="C6C6C6"/>
          <w:lang w:val="en-US"/>
        </w:rPr>
        <w:t> </w:t>
      </w:r>
    </w:p>
    <w:p w14:paraId="3EFDDFF0" w14:textId="77777777" w:rsidR="000D607E" w:rsidRPr="002641D4" w:rsidRDefault="000D607E" w:rsidP="000D607E">
      <w:pPr>
        <w:framePr w:w="2654" w:h="2761" w:hRule="exact" w:hSpace="142" w:wrap="around" w:vAnchor="text" w:hAnchor="page" w:x="8664" w:y="236"/>
        <w:spacing w:line="250" w:lineRule="exact"/>
        <w:jc w:val="right"/>
        <w:rPr>
          <w:rFonts w:cs="Arial"/>
          <w:color w:val="A3A3A3"/>
          <w:lang w:val="en-US"/>
        </w:rPr>
      </w:pPr>
    </w:p>
    <w:p w14:paraId="67E82C1F" w14:textId="77777777" w:rsidR="004C67FE" w:rsidRDefault="004C67FE" w:rsidP="004C67FE">
      <w:pPr>
        <w:autoSpaceDE w:val="0"/>
        <w:autoSpaceDN w:val="0"/>
        <w:adjustRightInd w:val="0"/>
        <w:rPr>
          <w:rFonts w:cs="Arial"/>
          <w:b/>
          <w:bCs/>
          <w:color w:val="000000"/>
          <w:sz w:val="22"/>
          <w:szCs w:val="22"/>
          <w:lang w:val="en-GB" w:eastAsia="de-DE"/>
        </w:rPr>
      </w:pPr>
    </w:p>
    <w:p w14:paraId="4D5482E5" w14:textId="27BF40CF" w:rsidR="0042623A" w:rsidRDefault="00882B43" w:rsidP="0042623A">
      <w:pPr>
        <w:pStyle w:val="presssubheadline"/>
        <w:jc w:val="center"/>
        <w:rPr>
          <w:b/>
          <w:color w:val="4074B5"/>
          <w:sz w:val="32"/>
          <w:szCs w:val="32"/>
        </w:rPr>
      </w:pPr>
      <w:r>
        <w:rPr>
          <w:b/>
          <w:color w:val="4074B5"/>
          <w:sz w:val="32"/>
          <w:szCs w:val="32"/>
        </w:rPr>
        <w:t xml:space="preserve">Panasonic Industry to exhibit at </w:t>
      </w:r>
      <w:proofErr w:type="spellStart"/>
      <w:r>
        <w:rPr>
          <w:b/>
          <w:color w:val="4074B5"/>
          <w:sz w:val="32"/>
          <w:szCs w:val="32"/>
        </w:rPr>
        <w:t>Chillventa</w:t>
      </w:r>
      <w:proofErr w:type="spellEnd"/>
      <w:r>
        <w:rPr>
          <w:b/>
          <w:color w:val="4074B5"/>
          <w:sz w:val="32"/>
          <w:szCs w:val="32"/>
        </w:rPr>
        <w:t xml:space="preserve"> 202</w:t>
      </w:r>
      <w:r w:rsidR="005C408B">
        <w:rPr>
          <w:b/>
          <w:color w:val="4074B5"/>
          <w:sz w:val="32"/>
          <w:szCs w:val="32"/>
        </w:rPr>
        <w:t>6</w:t>
      </w:r>
    </w:p>
    <w:p w14:paraId="622D125B" w14:textId="76261295" w:rsidR="008D1999" w:rsidRDefault="008D1999" w:rsidP="0042623A">
      <w:pPr>
        <w:pStyle w:val="presssubheadline"/>
        <w:jc w:val="center"/>
        <w:rPr>
          <w:b/>
          <w:color w:val="4074B5"/>
          <w:sz w:val="32"/>
          <w:szCs w:val="32"/>
        </w:rPr>
      </w:pPr>
    </w:p>
    <w:p w14:paraId="5056AA92" w14:textId="6F260F13" w:rsidR="009A00FB" w:rsidRDefault="00220EDA" w:rsidP="005C408B">
      <w:pPr>
        <w:pStyle w:val="presssubheadline"/>
        <w:jc w:val="center"/>
      </w:pPr>
      <w:r>
        <w:t>Highly efficient and reliable c</w:t>
      </w:r>
      <w:r w:rsidR="00C47F51" w:rsidRPr="00C47F51">
        <w:t xml:space="preserve">ompressors, pumps and fan motors </w:t>
      </w:r>
      <w:r w:rsidR="00C47F51" w:rsidRPr="00CA23BE">
        <w:t xml:space="preserve">for </w:t>
      </w:r>
      <w:r w:rsidR="002E4FEA" w:rsidRPr="00CA23BE">
        <w:t>HVACR</w:t>
      </w:r>
      <w:r w:rsidR="00C47F51" w:rsidRPr="00CA23BE">
        <w:t xml:space="preserve"> applications</w:t>
      </w:r>
    </w:p>
    <w:p w14:paraId="45898A2D" w14:textId="0C0DC962" w:rsidR="001E6FB7" w:rsidRPr="00F00E1E" w:rsidRDefault="001E6FB7" w:rsidP="62E68327">
      <w:pPr>
        <w:pStyle w:val="pressdate"/>
        <w:rPr>
          <w:rFonts w:cs="Arial"/>
          <w:caps w:val="0"/>
          <w:sz w:val="28"/>
          <w:szCs w:val="28"/>
        </w:rPr>
      </w:pPr>
      <w:r>
        <w:t xml:space="preserve">Munich, </w:t>
      </w:r>
      <w:r w:rsidR="410AD257">
        <w:t>September</w:t>
      </w:r>
      <w:r w:rsidR="005C408B">
        <w:t xml:space="preserve"> </w:t>
      </w:r>
      <w:r w:rsidR="00721478">
        <w:t>202</w:t>
      </w:r>
      <w:r w:rsidR="005C408B">
        <w:t>6</w:t>
      </w:r>
    </w:p>
    <w:p w14:paraId="1881726F" w14:textId="3D3369C3" w:rsidR="00882B43" w:rsidRDefault="00A112C5" w:rsidP="00882B43">
      <w:pPr>
        <w:spacing w:line="276" w:lineRule="auto"/>
        <w:rPr>
          <w:rFonts w:cs="Arial"/>
          <w:color w:val="000000" w:themeColor="text1"/>
          <w:sz w:val="22"/>
          <w:szCs w:val="22"/>
          <w:lang w:val="en-US"/>
        </w:rPr>
      </w:pPr>
      <w:r w:rsidRPr="05B6962F">
        <w:rPr>
          <w:rFonts w:cs="Arial"/>
          <w:color w:val="000000" w:themeColor="text1"/>
          <w:sz w:val="22"/>
          <w:szCs w:val="22"/>
          <w:lang w:val="en-US"/>
        </w:rPr>
        <w:t xml:space="preserve">Panasonic Industry </w:t>
      </w:r>
      <w:r w:rsidR="00882B43" w:rsidRPr="05B6962F">
        <w:rPr>
          <w:rFonts w:cs="Arial"/>
          <w:color w:val="000000" w:themeColor="text1"/>
          <w:sz w:val="22"/>
          <w:szCs w:val="22"/>
          <w:lang w:val="en-US"/>
        </w:rPr>
        <w:t xml:space="preserve">will be exhibiting at </w:t>
      </w:r>
      <w:proofErr w:type="spellStart"/>
      <w:r w:rsidR="00882B43" w:rsidRPr="00333B02">
        <w:rPr>
          <w:rFonts w:cs="Arial"/>
          <w:color w:val="000000" w:themeColor="text1"/>
          <w:sz w:val="22"/>
          <w:szCs w:val="22"/>
          <w:lang w:val="en-US"/>
        </w:rPr>
        <w:t>Chillventa</w:t>
      </w:r>
      <w:proofErr w:type="spellEnd"/>
      <w:r w:rsidR="00882B43" w:rsidRPr="05B6962F">
        <w:rPr>
          <w:rFonts w:cs="Arial"/>
          <w:color w:val="000000" w:themeColor="text1"/>
          <w:sz w:val="22"/>
          <w:szCs w:val="22"/>
          <w:lang w:val="en-US"/>
        </w:rPr>
        <w:t xml:space="preserve">, the world’s leading exhibition for refrigeration technology, from </w:t>
      </w:r>
      <w:r w:rsidR="005C408B" w:rsidRPr="00333B02">
        <w:rPr>
          <w:rFonts w:cs="Arial"/>
          <w:b/>
          <w:bCs/>
          <w:color w:val="000000" w:themeColor="text1"/>
          <w:sz w:val="22"/>
          <w:szCs w:val="22"/>
          <w:lang w:val="en-US"/>
        </w:rPr>
        <w:t>13</w:t>
      </w:r>
      <w:r w:rsidR="00882B43" w:rsidRPr="00333B02">
        <w:rPr>
          <w:rFonts w:cs="Arial"/>
          <w:b/>
          <w:bCs/>
          <w:color w:val="000000" w:themeColor="text1"/>
          <w:sz w:val="22"/>
          <w:szCs w:val="22"/>
          <w:vertAlign w:val="superscript"/>
          <w:lang w:val="en-US"/>
        </w:rPr>
        <w:t>th</w:t>
      </w:r>
      <w:r w:rsidR="00882B43" w:rsidRPr="00333B02">
        <w:rPr>
          <w:rFonts w:cs="Arial"/>
          <w:b/>
          <w:bCs/>
          <w:color w:val="000000" w:themeColor="text1"/>
          <w:sz w:val="22"/>
          <w:szCs w:val="22"/>
          <w:lang w:val="en-US"/>
        </w:rPr>
        <w:t xml:space="preserve"> to 1</w:t>
      </w:r>
      <w:r w:rsidR="005C408B" w:rsidRPr="00333B02">
        <w:rPr>
          <w:rFonts w:cs="Arial"/>
          <w:b/>
          <w:bCs/>
          <w:color w:val="000000" w:themeColor="text1"/>
          <w:sz w:val="22"/>
          <w:szCs w:val="22"/>
          <w:lang w:val="en-US"/>
        </w:rPr>
        <w:t>5</w:t>
      </w:r>
      <w:r w:rsidR="00882B43" w:rsidRPr="00333B02">
        <w:rPr>
          <w:rFonts w:cs="Arial"/>
          <w:b/>
          <w:bCs/>
          <w:color w:val="000000" w:themeColor="text1"/>
          <w:sz w:val="22"/>
          <w:szCs w:val="22"/>
          <w:vertAlign w:val="superscript"/>
          <w:lang w:val="en-US"/>
        </w:rPr>
        <w:t>th</w:t>
      </w:r>
      <w:r w:rsidR="00882B43" w:rsidRPr="00333B02">
        <w:rPr>
          <w:rFonts w:cs="Arial"/>
          <w:b/>
          <w:bCs/>
          <w:color w:val="000000" w:themeColor="text1"/>
          <w:sz w:val="22"/>
          <w:szCs w:val="22"/>
          <w:lang w:val="en-US"/>
        </w:rPr>
        <w:t xml:space="preserve"> October</w:t>
      </w:r>
      <w:r w:rsidR="00882B43" w:rsidRPr="05B6962F">
        <w:rPr>
          <w:rFonts w:cs="Arial"/>
          <w:color w:val="000000" w:themeColor="text1"/>
          <w:sz w:val="22"/>
          <w:szCs w:val="22"/>
          <w:lang w:val="en-US"/>
        </w:rPr>
        <w:t xml:space="preserve"> in Nuremberg, Germany.</w:t>
      </w:r>
      <w:r w:rsidR="000A6093" w:rsidRPr="05B6962F">
        <w:rPr>
          <w:rFonts w:cs="Arial"/>
          <w:color w:val="000000" w:themeColor="text1"/>
          <w:sz w:val="22"/>
          <w:szCs w:val="22"/>
          <w:lang w:val="en-US"/>
        </w:rPr>
        <w:t xml:space="preserve"> On display at Panasonic’s stand in </w:t>
      </w:r>
      <w:r w:rsidR="000A6093" w:rsidRPr="05B6962F">
        <w:rPr>
          <w:rFonts w:cs="Arial"/>
          <w:b/>
          <w:bCs/>
          <w:color w:val="000000" w:themeColor="text1"/>
          <w:sz w:val="22"/>
          <w:szCs w:val="22"/>
          <w:lang w:val="en-US"/>
        </w:rPr>
        <w:t xml:space="preserve">Hall </w:t>
      </w:r>
      <w:r w:rsidR="005C408B" w:rsidRPr="05B6962F">
        <w:rPr>
          <w:rFonts w:cs="Arial"/>
          <w:b/>
          <w:bCs/>
          <w:color w:val="000000" w:themeColor="text1"/>
          <w:sz w:val="22"/>
          <w:szCs w:val="22"/>
          <w:lang w:val="en-US"/>
        </w:rPr>
        <w:t>7</w:t>
      </w:r>
      <w:r w:rsidR="000A6093" w:rsidRPr="05B6962F">
        <w:rPr>
          <w:rFonts w:cs="Arial"/>
          <w:b/>
          <w:bCs/>
          <w:color w:val="000000" w:themeColor="text1"/>
          <w:sz w:val="22"/>
          <w:szCs w:val="22"/>
          <w:lang w:val="en-US"/>
        </w:rPr>
        <w:t xml:space="preserve"> Booth 3</w:t>
      </w:r>
      <w:r w:rsidR="005C408B" w:rsidRPr="05B6962F">
        <w:rPr>
          <w:rFonts w:cs="Arial"/>
          <w:b/>
          <w:bCs/>
          <w:color w:val="000000" w:themeColor="text1"/>
          <w:sz w:val="22"/>
          <w:szCs w:val="22"/>
          <w:lang w:val="en-US"/>
        </w:rPr>
        <w:t>37</w:t>
      </w:r>
      <w:r w:rsidR="000A6093" w:rsidRPr="05B6962F">
        <w:rPr>
          <w:rFonts w:cs="Arial"/>
          <w:color w:val="000000" w:themeColor="text1"/>
          <w:sz w:val="22"/>
          <w:szCs w:val="22"/>
          <w:lang w:val="en-US"/>
        </w:rPr>
        <w:t xml:space="preserve"> will be the company’s solutions for heat pumps and refrigeration applications, including rotary compressors, pumps and fan motors. </w:t>
      </w:r>
      <w:r w:rsidR="00B0568B" w:rsidRPr="05B6962F">
        <w:rPr>
          <w:rFonts w:cs="Arial"/>
          <w:color w:val="000000" w:themeColor="text1"/>
          <w:sz w:val="22"/>
          <w:szCs w:val="22"/>
          <w:lang w:val="en-US"/>
        </w:rPr>
        <w:t xml:space="preserve">Visitors to the </w:t>
      </w:r>
      <w:r w:rsidR="005C408B" w:rsidRPr="05B6962F">
        <w:rPr>
          <w:rFonts w:cs="Arial"/>
          <w:color w:val="000000" w:themeColor="text1"/>
          <w:sz w:val="22"/>
          <w:szCs w:val="22"/>
          <w:lang w:val="en-US"/>
        </w:rPr>
        <w:t>booth</w:t>
      </w:r>
      <w:r w:rsidR="00B0568B" w:rsidRPr="05B6962F">
        <w:rPr>
          <w:rFonts w:cs="Arial"/>
          <w:color w:val="000000" w:themeColor="text1"/>
          <w:sz w:val="22"/>
          <w:szCs w:val="22"/>
          <w:lang w:val="en-US"/>
        </w:rPr>
        <w:t xml:space="preserve"> will be able to talk with the technical experts from Panasonic Industry about the requirements of their latest designs and learn more about Panasonic’s highly reliable, efficient and </w:t>
      </w:r>
      <w:proofErr w:type="gramStart"/>
      <w:r w:rsidR="00B0568B" w:rsidRPr="05B6962F">
        <w:rPr>
          <w:rFonts w:cs="Arial"/>
          <w:color w:val="000000" w:themeColor="text1"/>
          <w:sz w:val="22"/>
          <w:szCs w:val="22"/>
          <w:lang w:val="en-US"/>
        </w:rPr>
        <w:t>energy saving</w:t>
      </w:r>
      <w:proofErr w:type="gramEnd"/>
      <w:r w:rsidR="00B0568B" w:rsidRPr="05B6962F">
        <w:rPr>
          <w:rFonts w:cs="Arial"/>
          <w:color w:val="000000" w:themeColor="text1"/>
          <w:sz w:val="22"/>
          <w:szCs w:val="22"/>
          <w:lang w:val="en-US"/>
        </w:rPr>
        <w:t xml:space="preserve"> solutions </w:t>
      </w:r>
      <w:r w:rsidR="00084EBD" w:rsidRPr="05B6962F">
        <w:rPr>
          <w:rFonts w:cs="Arial"/>
          <w:color w:val="000000" w:themeColor="text1"/>
          <w:sz w:val="22"/>
          <w:szCs w:val="22"/>
          <w:lang w:val="en-US"/>
        </w:rPr>
        <w:t>that can be integrated into their latest product developments.</w:t>
      </w:r>
    </w:p>
    <w:p w14:paraId="0FD00D77" w14:textId="77777777" w:rsidR="005C408B" w:rsidRDefault="005C408B" w:rsidP="00882B43">
      <w:pPr>
        <w:spacing w:line="276" w:lineRule="auto"/>
        <w:rPr>
          <w:rFonts w:cs="Arial"/>
          <w:color w:val="000000" w:themeColor="text1"/>
          <w:sz w:val="22"/>
          <w:szCs w:val="22"/>
          <w:lang w:val="en-US"/>
        </w:rPr>
      </w:pPr>
    </w:p>
    <w:p w14:paraId="35EF3C94" w14:textId="6CCC9545" w:rsidR="005C408B" w:rsidRDefault="005C408B" w:rsidP="00882B43">
      <w:pPr>
        <w:spacing w:line="276" w:lineRule="auto"/>
        <w:rPr>
          <w:rFonts w:cs="Arial"/>
          <w:color w:val="000000" w:themeColor="text1"/>
          <w:sz w:val="22"/>
          <w:szCs w:val="22"/>
          <w:lang w:val="en-US"/>
        </w:rPr>
      </w:pPr>
      <w:r>
        <w:rPr>
          <w:rFonts w:cs="Arial"/>
          <w:color w:val="000000" w:themeColor="text1"/>
          <w:sz w:val="22"/>
          <w:szCs w:val="22"/>
          <w:lang w:val="en-US"/>
        </w:rPr>
        <w:t>V</w:t>
      </w:r>
      <w:r w:rsidRPr="005C408B">
        <w:rPr>
          <w:rFonts w:cs="Arial"/>
          <w:color w:val="000000" w:themeColor="text1"/>
          <w:sz w:val="22"/>
          <w:szCs w:val="22"/>
          <w:lang w:val="en-US"/>
        </w:rPr>
        <w:t>isitors to Panasonic Industry's stand will be able to experience the following products: </w:t>
      </w:r>
    </w:p>
    <w:p w14:paraId="0A406ADA" w14:textId="77777777" w:rsidR="005C408B" w:rsidRDefault="005C408B" w:rsidP="00882B43">
      <w:pPr>
        <w:spacing w:line="276" w:lineRule="auto"/>
        <w:rPr>
          <w:rFonts w:cs="Arial"/>
          <w:color w:val="000000" w:themeColor="text1"/>
          <w:sz w:val="22"/>
          <w:szCs w:val="22"/>
          <w:lang w:val="en-US"/>
        </w:rPr>
      </w:pPr>
    </w:p>
    <w:p w14:paraId="0EF39C18" w14:textId="15AEB4C9" w:rsidR="0082342C" w:rsidRPr="00333B02" w:rsidRDefault="0082342C" w:rsidP="0082342C">
      <w:pPr>
        <w:pStyle w:val="Listenabsatz"/>
        <w:numPr>
          <w:ilvl w:val="0"/>
          <w:numId w:val="7"/>
        </w:numPr>
        <w:spacing w:line="300" w:lineRule="atLeast"/>
        <w:rPr>
          <w:rFonts w:ascii="Segoe UI" w:hAnsi="Segoe UI" w:cs="Segoe UI"/>
          <w:sz w:val="21"/>
          <w:szCs w:val="21"/>
          <w:lang w:val="en-US" w:eastAsia="it-IT"/>
        </w:rPr>
      </w:pPr>
      <w:r w:rsidRPr="05B6962F">
        <w:rPr>
          <w:rFonts w:ascii="Segoe UI" w:hAnsi="Segoe UI" w:cs="Segoe UI"/>
          <w:sz w:val="21"/>
          <w:szCs w:val="21"/>
          <w:lang w:val="en-US" w:eastAsia="it-IT"/>
        </w:rPr>
        <w:t>A new generation of rotary compressors developed for use with R290, CO₂ and selected HFO refrigerants, alongside a new line-up of scroll compressors covering a wider range of HVACR requirements</w:t>
      </w:r>
    </w:p>
    <w:p w14:paraId="190B901B" w14:textId="6D005BC5" w:rsidR="00C96E3D" w:rsidRDefault="00C96E3D" w:rsidP="005C408B">
      <w:pPr>
        <w:pStyle w:val="Listenabsatz"/>
        <w:numPr>
          <w:ilvl w:val="0"/>
          <w:numId w:val="7"/>
        </w:numPr>
        <w:spacing w:line="276" w:lineRule="auto"/>
        <w:rPr>
          <w:rFonts w:cs="Arial"/>
          <w:color w:val="000000" w:themeColor="text1"/>
          <w:sz w:val="22"/>
          <w:szCs w:val="22"/>
          <w:lang w:val="en-US"/>
        </w:rPr>
      </w:pPr>
      <w:r>
        <w:rPr>
          <w:rFonts w:cs="Arial"/>
          <w:color w:val="000000" w:themeColor="text1"/>
          <w:sz w:val="22"/>
          <w:szCs w:val="22"/>
          <w:lang w:val="en-US"/>
        </w:rPr>
        <w:t xml:space="preserve">PY-125 Pump with a </w:t>
      </w:r>
      <w:r w:rsidRPr="00C96E3D">
        <w:rPr>
          <w:rFonts w:cs="Arial"/>
          <w:color w:val="000000" w:themeColor="text1"/>
          <w:sz w:val="22"/>
          <w:szCs w:val="22"/>
          <w:lang w:val="en-US"/>
        </w:rPr>
        <w:t>compact and lightweight design that saves equipment space, as well as high output performance and low-vibration operation to support quieter equipment</w:t>
      </w:r>
    </w:p>
    <w:p w14:paraId="27366615" w14:textId="4954A5E8" w:rsidR="004B5B1B" w:rsidRPr="004B5B1B" w:rsidRDefault="004B5B1B" w:rsidP="005C408B">
      <w:pPr>
        <w:pStyle w:val="Listenabsatz"/>
        <w:numPr>
          <w:ilvl w:val="0"/>
          <w:numId w:val="7"/>
        </w:numPr>
        <w:spacing w:line="276" w:lineRule="auto"/>
        <w:rPr>
          <w:rFonts w:cs="Arial"/>
          <w:color w:val="000000" w:themeColor="text1"/>
          <w:sz w:val="22"/>
          <w:szCs w:val="22"/>
          <w:lang w:val="en-US"/>
        </w:rPr>
      </w:pPr>
      <w:r w:rsidRPr="004B5B1B">
        <w:rPr>
          <w:rFonts w:cs="Arial"/>
          <w:color w:val="000000" w:themeColor="text1"/>
          <w:sz w:val="22"/>
          <w:szCs w:val="22"/>
          <w:lang w:val="en-US"/>
        </w:rPr>
        <w:t>Fan Motors AR-T for Ch</w:t>
      </w:r>
      <w:r>
        <w:rPr>
          <w:rFonts w:cs="Arial"/>
          <w:color w:val="000000" w:themeColor="text1"/>
          <w:sz w:val="22"/>
          <w:szCs w:val="22"/>
          <w:lang w:val="en-US"/>
        </w:rPr>
        <w:t>illers</w:t>
      </w:r>
      <w:r w:rsidR="00A0411A">
        <w:rPr>
          <w:rFonts w:cs="Arial"/>
          <w:color w:val="000000" w:themeColor="text1"/>
          <w:sz w:val="22"/>
          <w:szCs w:val="22"/>
          <w:lang w:val="en-US"/>
        </w:rPr>
        <w:t xml:space="preserve"> </w:t>
      </w:r>
      <w:r w:rsidR="0092794C">
        <w:rPr>
          <w:rFonts w:cs="Arial"/>
          <w:color w:val="000000" w:themeColor="text1"/>
          <w:sz w:val="22"/>
          <w:szCs w:val="22"/>
          <w:lang w:val="en-US"/>
        </w:rPr>
        <w:t>and AR-9HS</w:t>
      </w:r>
      <w:r w:rsidR="006B72A9">
        <w:rPr>
          <w:rFonts w:cs="Arial"/>
          <w:color w:val="000000" w:themeColor="text1"/>
          <w:sz w:val="22"/>
          <w:szCs w:val="22"/>
          <w:lang w:val="en-US"/>
        </w:rPr>
        <w:t xml:space="preserve"> dedicated to Heat pump </w:t>
      </w:r>
      <w:r w:rsidR="00A0411A">
        <w:rPr>
          <w:rFonts w:cs="Arial"/>
          <w:color w:val="000000" w:themeColor="text1"/>
          <w:sz w:val="22"/>
          <w:szCs w:val="22"/>
          <w:lang w:val="en-US"/>
        </w:rPr>
        <w:t>with low cost and high performance</w:t>
      </w:r>
    </w:p>
    <w:p w14:paraId="654310FC" w14:textId="36536266" w:rsidR="005C408B" w:rsidRPr="005C408B" w:rsidRDefault="005C408B" w:rsidP="005C408B">
      <w:pPr>
        <w:pStyle w:val="Listenabsatz"/>
        <w:numPr>
          <w:ilvl w:val="0"/>
          <w:numId w:val="7"/>
        </w:numPr>
        <w:spacing w:line="276" w:lineRule="auto"/>
        <w:rPr>
          <w:rFonts w:cs="Arial"/>
          <w:color w:val="000000" w:themeColor="text1"/>
          <w:sz w:val="22"/>
          <w:szCs w:val="22"/>
          <w:lang w:val="en-US"/>
        </w:rPr>
      </w:pPr>
      <w:r w:rsidRPr="00BD4FC2">
        <w:rPr>
          <w:rFonts w:cs="Arial"/>
          <w:color w:val="000000" w:themeColor="text1"/>
          <w:sz w:val="22"/>
          <w:szCs w:val="22"/>
          <w:lang w:val="en-US"/>
        </w:rPr>
        <w:t>whisperTECH450</w:t>
      </w:r>
      <w:r w:rsidRPr="00C96E3D">
        <w:rPr>
          <w:rFonts w:cs="Arial"/>
          <w:color w:val="000000" w:themeColor="text1"/>
          <w:sz w:val="22"/>
          <w:szCs w:val="22"/>
          <w:lang w:val="en-US"/>
        </w:rPr>
        <w:t xml:space="preserve">​ and </w:t>
      </w:r>
      <w:r w:rsidRPr="005C408B">
        <w:rPr>
          <w:rFonts w:cs="Arial"/>
          <w:color w:val="000000" w:themeColor="text1"/>
          <w:sz w:val="22"/>
          <w:szCs w:val="22"/>
          <w:lang w:val="en-US"/>
        </w:rPr>
        <w:t>whisperTECH860​</w:t>
      </w:r>
      <w:r w:rsidR="00C96E3D">
        <w:rPr>
          <w:rFonts w:cs="Arial"/>
          <w:color w:val="000000" w:themeColor="text1"/>
          <w:sz w:val="22"/>
          <w:szCs w:val="22"/>
          <w:lang w:val="en-US"/>
        </w:rPr>
        <w:t xml:space="preserve"> fans</w:t>
      </w:r>
      <w:r>
        <w:rPr>
          <w:rFonts w:cs="Arial"/>
          <w:color w:val="000000" w:themeColor="text1"/>
          <w:sz w:val="22"/>
          <w:szCs w:val="22"/>
          <w:lang w:val="en-US"/>
        </w:rPr>
        <w:t xml:space="preserve"> by </w:t>
      </w:r>
      <w:r w:rsidR="00FB6844">
        <w:rPr>
          <w:rFonts w:cs="Arial"/>
          <w:color w:val="000000" w:themeColor="text1"/>
          <w:sz w:val="22"/>
          <w:szCs w:val="22"/>
          <w:lang w:val="en-US"/>
        </w:rPr>
        <w:t xml:space="preserve">SIT, Italian leading </w:t>
      </w:r>
      <w:r w:rsidR="004154B8">
        <w:rPr>
          <w:rFonts w:cs="Arial"/>
          <w:color w:val="000000" w:themeColor="text1"/>
          <w:sz w:val="22"/>
          <w:szCs w:val="22"/>
          <w:lang w:val="en-US"/>
        </w:rPr>
        <w:t>manufacturer</w:t>
      </w:r>
      <w:r w:rsidR="00FB6844">
        <w:rPr>
          <w:rFonts w:cs="Arial"/>
          <w:color w:val="000000" w:themeColor="text1"/>
          <w:sz w:val="22"/>
          <w:szCs w:val="22"/>
          <w:lang w:val="en-US"/>
        </w:rPr>
        <w:t xml:space="preserve"> </w:t>
      </w:r>
      <w:r w:rsidR="004154B8">
        <w:rPr>
          <w:rFonts w:cs="Arial"/>
          <w:color w:val="000000" w:themeColor="text1"/>
          <w:sz w:val="22"/>
          <w:szCs w:val="22"/>
          <w:lang w:val="en-US"/>
        </w:rPr>
        <w:t>of</w:t>
      </w:r>
      <w:r w:rsidR="00FB6844">
        <w:rPr>
          <w:rFonts w:cs="Arial"/>
          <w:color w:val="000000" w:themeColor="text1"/>
          <w:sz w:val="22"/>
          <w:szCs w:val="22"/>
          <w:lang w:val="en-US"/>
        </w:rPr>
        <w:t xml:space="preserve"> HVAC technologies</w:t>
      </w:r>
      <w:r w:rsidR="00C96E3D">
        <w:rPr>
          <w:rFonts w:cs="Arial"/>
          <w:color w:val="000000" w:themeColor="text1"/>
          <w:sz w:val="22"/>
          <w:szCs w:val="22"/>
          <w:lang w:val="en-US"/>
        </w:rPr>
        <w:t xml:space="preserve">, powered by Panasonic Industry’s </w:t>
      </w:r>
      <w:r w:rsidR="00C96E3D" w:rsidRPr="00BD4FC2">
        <w:rPr>
          <w:rFonts w:cs="Arial"/>
          <w:color w:val="000000" w:themeColor="text1"/>
          <w:sz w:val="22"/>
          <w:szCs w:val="22"/>
          <w:lang w:val="en-US"/>
        </w:rPr>
        <w:t>internal rotor motor and designed around a flexible platform architecture</w:t>
      </w:r>
    </w:p>
    <w:p w14:paraId="5ED077CD" w14:textId="7E90D3D4" w:rsidR="008E20D1" w:rsidRDefault="008E20D1" w:rsidP="007A603F">
      <w:pPr>
        <w:spacing w:line="276" w:lineRule="auto"/>
        <w:rPr>
          <w:rFonts w:cs="Arial"/>
          <w:color w:val="000000" w:themeColor="text1"/>
          <w:sz w:val="22"/>
          <w:szCs w:val="22"/>
          <w:lang w:val="en-US"/>
        </w:rPr>
      </w:pPr>
    </w:p>
    <w:p w14:paraId="1864B3A2" w14:textId="77777777" w:rsidR="00EE0248" w:rsidRPr="00333B02" w:rsidRDefault="00EE0248">
      <w:pPr>
        <w:spacing w:line="276" w:lineRule="auto"/>
        <w:rPr>
          <w:kern w:val="2"/>
          <w:lang w:val="en-US" w:eastAsia="it-IT"/>
          <w14:ligatures w14:val="standardContextual"/>
        </w:rPr>
      </w:pPr>
      <w:r w:rsidRPr="05B6962F">
        <w:rPr>
          <w:color w:val="000000" w:themeColor="text1"/>
          <w:sz w:val="22"/>
          <w:szCs w:val="22"/>
          <w:lang w:val="en-US"/>
        </w:rPr>
        <w:t>Panasonic Industry’s portfolio supports the development of more efficient heating, cooling and refrigeration systems using lower-global-warming-potential refrigerants:</w:t>
      </w:r>
    </w:p>
    <w:p w14:paraId="21C1AF58" w14:textId="70E0D350" w:rsidR="00CC6D32" w:rsidRPr="00CC6D32" w:rsidRDefault="00CC6D32" w:rsidP="05B6962F">
      <w:pPr>
        <w:numPr>
          <w:ilvl w:val="0"/>
          <w:numId w:val="1"/>
        </w:numPr>
        <w:spacing w:line="276" w:lineRule="auto"/>
        <w:rPr>
          <w:kern w:val="2"/>
          <w:lang w:val="en-US" w:eastAsia="it-IT"/>
          <w14:ligatures w14:val="standardContextual"/>
        </w:rPr>
      </w:pPr>
      <w:r w:rsidRPr="05B6962F">
        <w:rPr>
          <w:b/>
          <w:bCs/>
          <w:sz w:val="22"/>
          <w:szCs w:val="22"/>
          <w:lang w:val="en-US"/>
        </w:rPr>
        <w:t>Supporting the transition under the EU F-gas Regulation:</w:t>
      </w:r>
      <w:r w:rsidRPr="05B6962F">
        <w:rPr>
          <w:sz w:val="22"/>
          <w:szCs w:val="22"/>
          <w:lang w:val="en-US"/>
        </w:rPr>
        <w:t xml:space="preserve"> compressors developed for R290, CO</w:t>
      </w:r>
      <w:r w:rsidRPr="05B6962F">
        <w:rPr>
          <w:rFonts w:ascii="Cambria Math" w:hAnsi="Cambria Math" w:cs="Cambria Math"/>
          <w:sz w:val="22"/>
          <w:szCs w:val="22"/>
          <w:lang w:val="en-US"/>
        </w:rPr>
        <w:t>₂</w:t>
      </w:r>
      <w:r w:rsidRPr="05B6962F">
        <w:rPr>
          <w:sz w:val="22"/>
          <w:szCs w:val="22"/>
          <w:lang w:val="en-US"/>
        </w:rPr>
        <w:t xml:space="preserve"> and selected HFO refrigerants give customers options for designing equipment around lower-global-warming-potential alternatives and evolving refrigerant restrictions.</w:t>
      </w:r>
    </w:p>
    <w:p w14:paraId="1E7074CC" w14:textId="64A42A4B" w:rsidR="00CC6D32" w:rsidRPr="00333B02" w:rsidRDefault="00CC6D32" w:rsidP="05B6962F">
      <w:pPr>
        <w:pStyle w:val="Listenabsatz"/>
        <w:numPr>
          <w:ilvl w:val="0"/>
          <w:numId w:val="8"/>
        </w:numPr>
        <w:rPr>
          <w:sz w:val="22"/>
          <w:szCs w:val="22"/>
          <w:lang w:val="en-US"/>
        </w:rPr>
      </w:pPr>
      <w:r w:rsidRPr="05B6962F">
        <w:rPr>
          <w:b/>
          <w:bCs/>
          <w:sz w:val="22"/>
          <w:szCs w:val="22"/>
          <w:lang w:val="en-US"/>
        </w:rPr>
        <w:t>Contributing to Ecodesign objectives:</w:t>
      </w:r>
      <w:r w:rsidRPr="05B6962F">
        <w:rPr>
          <w:sz w:val="22"/>
          <w:szCs w:val="22"/>
          <w:lang w:val="en-US"/>
        </w:rPr>
        <w:t xml:space="preserve"> </w:t>
      </w:r>
      <w:r w:rsidR="00AB142F" w:rsidRPr="05B6962F">
        <w:rPr>
          <w:sz w:val="22"/>
          <w:szCs w:val="22"/>
          <w:lang w:val="en-US"/>
        </w:rPr>
        <w:t xml:space="preserve">efficient compressors, pumps and fan motors can contribute to </w:t>
      </w:r>
      <w:proofErr w:type="gramStart"/>
      <w:r w:rsidR="00AB142F" w:rsidRPr="05B6962F">
        <w:rPr>
          <w:sz w:val="22"/>
          <w:szCs w:val="22"/>
          <w:lang w:val="en-US"/>
        </w:rPr>
        <w:t>improve</w:t>
      </w:r>
      <w:proofErr w:type="gramEnd"/>
      <w:r w:rsidR="00AB142F" w:rsidRPr="05B6962F">
        <w:rPr>
          <w:sz w:val="22"/>
          <w:szCs w:val="22"/>
          <w:lang w:val="en-US"/>
        </w:rPr>
        <w:t xml:space="preserve"> system efficiency and help equipment manufacturers address applicable Ecodesign performance requirements.</w:t>
      </w:r>
    </w:p>
    <w:p w14:paraId="60AF44BA" w14:textId="77777777" w:rsidR="00C96E3D" w:rsidRDefault="00C96E3D" w:rsidP="007A603F">
      <w:pPr>
        <w:spacing w:line="276" w:lineRule="auto"/>
        <w:rPr>
          <w:rFonts w:cs="Arial"/>
          <w:color w:val="000000" w:themeColor="text1"/>
          <w:sz w:val="22"/>
          <w:szCs w:val="22"/>
          <w:lang w:val="en-US"/>
        </w:rPr>
      </w:pPr>
    </w:p>
    <w:p w14:paraId="151B5C7C" w14:textId="34D3FE99" w:rsidR="008E20D1" w:rsidRDefault="008E20D1" w:rsidP="00C94850">
      <w:pPr>
        <w:spacing w:line="276" w:lineRule="auto"/>
        <w:rPr>
          <w:rFonts w:cs="Arial"/>
          <w:color w:val="000000" w:themeColor="text1"/>
          <w:sz w:val="22"/>
          <w:szCs w:val="22"/>
          <w:lang w:val="en-US"/>
        </w:rPr>
      </w:pPr>
      <w:r w:rsidRPr="05B6962F">
        <w:rPr>
          <w:rFonts w:cs="Arial"/>
          <w:color w:val="000000" w:themeColor="text1"/>
          <w:sz w:val="22"/>
          <w:szCs w:val="22"/>
          <w:lang w:val="en-US"/>
        </w:rPr>
        <w:t>Davide Ripani, Sales Manager Industry &amp; Infrastructure at Panasonic Industry</w:t>
      </w:r>
      <w:r w:rsidR="00C96E3D" w:rsidRPr="05B6962F">
        <w:rPr>
          <w:rFonts w:cs="Arial"/>
          <w:color w:val="000000" w:themeColor="text1"/>
          <w:sz w:val="22"/>
          <w:szCs w:val="22"/>
          <w:lang w:val="en-US"/>
        </w:rPr>
        <w:t xml:space="preserve"> Europe comments</w:t>
      </w:r>
      <w:r w:rsidR="000F384C" w:rsidRPr="05B6962F">
        <w:rPr>
          <w:rFonts w:cs="Arial"/>
          <w:color w:val="000000" w:themeColor="text1"/>
          <w:sz w:val="22"/>
          <w:szCs w:val="22"/>
          <w:lang w:val="en-US"/>
        </w:rPr>
        <w:t xml:space="preserve"> </w:t>
      </w:r>
      <w:r w:rsidR="00A02D9F" w:rsidRPr="05B6962F">
        <w:rPr>
          <w:rFonts w:cs="Arial"/>
          <w:color w:val="000000" w:themeColor="text1"/>
          <w:sz w:val="22"/>
          <w:szCs w:val="22"/>
          <w:lang w:val="en-US"/>
        </w:rPr>
        <w:t xml:space="preserve">“The performance of any heating or cooling system depends on the quality and compatibility of its core components. By offering compressors, fan motors and pumps from a </w:t>
      </w:r>
      <w:proofErr w:type="gramStart"/>
      <w:r w:rsidR="00A02D9F" w:rsidRPr="05B6962F">
        <w:rPr>
          <w:rFonts w:cs="Arial"/>
          <w:color w:val="000000" w:themeColor="text1"/>
          <w:sz w:val="22"/>
          <w:szCs w:val="22"/>
          <w:lang w:val="en-US"/>
        </w:rPr>
        <w:t>single trusted</w:t>
      </w:r>
      <w:proofErr w:type="gramEnd"/>
      <w:r w:rsidR="00A02D9F" w:rsidRPr="05B6962F">
        <w:rPr>
          <w:rFonts w:cs="Arial"/>
          <w:color w:val="000000" w:themeColor="text1"/>
          <w:sz w:val="22"/>
          <w:szCs w:val="22"/>
          <w:lang w:val="en-US"/>
        </w:rPr>
        <w:t xml:space="preserve"> partner, we make it easier for customers to select reliable, energy-efficient solutions for their next-generation systems. At </w:t>
      </w:r>
      <w:proofErr w:type="spellStart"/>
      <w:r w:rsidR="00A02D9F" w:rsidRPr="05B6962F">
        <w:rPr>
          <w:rFonts w:cs="Arial"/>
          <w:color w:val="000000" w:themeColor="text1"/>
          <w:sz w:val="22"/>
          <w:szCs w:val="22"/>
          <w:lang w:val="en-US"/>
        </w:rPr>
        <w:t>Chillventa</w:t>
      </w:r>
      <w:proofErr w:type="spellEnd"/>
      <w:r w:rsidR="00A02D9F" w:rsidRPr="05B6962F">
        <w:rPr>
          <w:rFonts w:cs="Arial"/>
          <w:color w:val="000000" w:themeColor="text1"/>
          <w:sz w:val="22"/>
          <w:szCs w:val="22"/>
          <w:lang w:val="en-US"/>
        </w:rPr>
        <w:t>, we look forward to discussing their design requirements and exploring how our component portfolio can support their development goals.”</w:t>
      </w:r>
    </w:p>
    <w:p w14:paraId="27254481" w14:textId="77777777" w:rsidR="001731F5" w:rsidRDefault="001731F5" w:rsidP="00531FA9">
      <w:pPr>
        <w:spacing w:line="276" w:lineRule="auto"/>
        <w:rPr>
          <w:rFonts w:cs="Arial"/>
          <w:color w:val="000000" w:themeColor="text1"/>
          <w:sz w:val="22"/>
          <w:szCs w:val="22"/>
          <w:lang w:val="en-US"/>
        </w:rPr>
      </w:pPr>
    </w:p>
    <w:p w14:paraId="23A29ADF" w14:textId="01B91ED4" w:rsidR="007A603F" w:rsidRDefault="007A603F" w:rsidP="11861433">
      <w:pPr>
        <w:spacing w:line="276" w:lineRule="auto"/>
        <w:rPr>
          <w:rFonts w:eastAsia="Arial" w:cs="Arial"/>
          <w:sz w:val="22"/>
          <w:szCs w:val="22"/>
          <w:lang w:val="en-US"/>
        </w:rPr>
      </w:pPr>
      <w:r w:rsidRPr="05B6962F">
        <w:rPr>
          <w:rFonts w:cs="Arial"/>
          <w:color w:val="000000" w:themeColor="text1"/>
          <w:sz w:val="22"/>
          <w:szCs w:val="22"/>
          <w:lang w:val="en-US"/>
        </w:rPr>
        <w:t xml:space="preserve">For further information </w:t>
      </w:r>
      <w:r w:rsidR="00B25DFC" w:rsidRPr="05B6962F">
        <w:rPr>
          <w:rFonts w:cs="Arial"/>
          <w:color w:val="000000" w:themeColor="text1"/>
          <w:sz w:val="22"/>
          <w:szCs w:val="22"/>
          <w:lang w:val="en-US"/>
        </w:rPr>
        <w:t xml:space="preserve">on Panasonic’s Industry’s product solutions on display at </w:t>
      </w:r>
      <w:proofErr w:type="spellStart"/>
      <w:r w:rsidR="00B25DFC" w:rsidRPr="05B6962F">
        <w:rPr>
          <w:rFonts w:cs="Arial"/>
          <w:color w:val="000000" w:themeColor="text1"/>
          <w:sz w:val="22"/>
          <w:szCs w:val="22"/>
          <w:lang w:val="en-US"/>
        </w:rPr>
        <w:t>Chillventa</w:t>
      </w:r>
      <w:proofErr w:type="spellEnd"/>
      <w:r w:rsidR="00B25DFC" w:rsidRPr="05B6962F">
        <w:rPr>
          <w:rFonts w:cs="Arial"/>
          <w:color w:val="000000" w:themeColor="text1"/>
          <w:sz w:val="22"/>
          <w:szCs w:val="22"/>
          <w:lang w:val="en-US"/>
        </w:rPr>
        <w:t xml:space="preserve"> </w:t>
      </w:r>
      <w:r w:rsidRPr="05B6962F">
        <w:rPr>
          <w:rFonts w:cs="Arial"/>
          <w:color w:val="000000" w:themeColor="text1"/>
          <w:sz w:val="22"/>
          <w:szCs w:val="22"/>
          <w:lang w:val="en-US"/>
        </w:rPr>
        <w:t xml:space="preserve">please visit: </w:t>
      </w:r>
      <w:hyperlink r:id="rId17">
        <w:proofErr w:type="spellStart"/>
        <w:r w:rsidR="00A826C7" w:rsidRPr="05B6962F">
          <w:rPr>
            <w:rStyle w:val="Hyperlink"/>
            <w:rFonts w:cs="Arial"/>
            <w:sz w:val="22"/>
            <w:szCs w:val="22"/>
            <w:lang w:val="en-US"/>
          </w:rPr>
          <w:t>Chillventa</w:t>
        </w:r>
        <w:proofErr w:type="spellEnd"/>
        <w:r w:rsidR="00A826C7" w:rsidRPr="05B6962F">
          <w:rPr>
            <w:rStyle w:val="Hyperlink"/>
            <w:rFonts w:cs="Arial"/>
            <w:sz w:val="22"/>
            <w:szCs w:val="22"/>
            <w:lang w:val="en-US"/>
          </w:rPr>
          <w:t xml:space="preserve"> 202</w:t>
        </w:r>
        <w:r w:rsidR="000F384C" w:rsidRPr="05B6962F">
          <w:rPr>
            <w:rStyle w:val="Hyperlink"/>
            <w:rFonts w:cs="Arial"/>
            <w:sz w:val="22"/>
            <w:szCs w:val="22"/>
            <w:lang w:val="en-US"/>
          </w:rPr>
          <w:t>6</w:t>
        </w:r>
        <w:r w:rsidR="00A826C7" w:rsidRPr="05B6962F">
          <w:rPr>
            <w:rStyle w:val="Hyperlink"/>
            <w:rFonts w:cs="Arial"/>
            <w:sz w:val="22"/>
            <w:szCs w:val="22"/>
            <w:lang w:val="en-US"/>
          </w:rPr>
          <w:t xml:space="preserve"> | Panasonic Industry Europe GmbH</w:t>
        </w:r>
      </w:hyperlink>
    </w:p>
    <w:p w14:paraId="7C323DCF" w14:textId="50F91668" w:rsidR="00721478" w:rsidRDefault="00721478" w:rsidP="05B6962F">
      <w:pPr>
        <w:spacing w:line="276" w:lineRule="auto"/>
        <w:rPr>
          <w:rFonts w:cs="Arial"/>
          <w:color w:val="000000" w:themeColor="text1"/>
          <w:sz w:val="22"/>
          <w:szCs w:val="22"/>
          <w:lang w:val="en-US"/>
        </w:rPr>
      </w:pPr>
    </w:p>
    <w:p w14:paraId="738820E1" w14:textId="77777777" w:rsidR="00AD5665" w:rsidRDefault="00AD5665" w:rsidP="0050499F">
      <w:pPr>
        <w:spacing w:line="276" w:lineRule="auto"/>
        <w:rPr>
          <w:rFonts w:cs="Arial"/>
          <w:sz w:val="22"/>
          <w:szCs w:val="22"/>
          <w:lang w:val="en-US"/>
        </w:rPr>
      </w:pPr>
    </w:p>
    <w:bookmarkEnd w:id="0"/>
    <w:p w14:paraId="203C5E01" w14:textId="77777777" w:rsidR="005C408B" w:rsidRPr="005C408B" w:rsidRDefault="005C408B" w:rsidP="005C408B">
      <w:pPr>
        <w:pStyle w:val="paragraph"/>
        <w:spacing w:before="0" w:beforeAutospacing="0" w:after="0" w:afterAutospacing="0"/>
        <w:jc w:val="both"/>
        <w:textAlignment w:val="baseline"/>
        <w:rPr>
          <w:rFonts w:ascii="Arial" w:hAnsi="Arial" w:cs="Arial"/>
          <w:color w:val="808080" w:themeColor="background1" w:themeShade="80"/>
          <w:sz w:val="20"/>
          <w:szCs w:val="20"/>
          <w:u w:val="single"/>
          <w:lang w:val="en-US" w:eastAsia="de-DE"/>
        </w:rPr>
      </w:pPr>
      <w:r w:rsidRPr="005C408B">
        <w:rPr>
          <w:rStyle w:val="normaltextrun"/>
          <w:rFonts w:ascii="Arial" w:hAnsi="Arial" w:cs="Arial"/>
          <w:b/>
          <w:bCs/>
          <w:color w:val="808080" w:themeColor="background1" w:themeShade="80"/>
          <w:sz w:val="20"/>
          <w:szCs w:val="20"/>
          <w:u w:val="single"/>
          <w:lang w:val="en-US"/>
        </w:rPr>
        <w:t>About Panasonic Industry Europe GmbH </w:t>
      </w:r>
      <w:r w:rsidRPr="005C408B">
        <w:rPr>
          <w:rStyle w:val="eop"/>
          <w:rFonts w:ascii="Arial" w:hAnsi="Arial" w:cs="Arial"/>
          <w:color w:val="808080" w:themeColor="background1" w:themeShade="80"/>
          <w:sz w:val="20"/>
          <w:szCs w:val="20"/>
          <w:u w:val="single"/>
          <w:bdr w:val="none" w:sz="0" w:space="0" w:color="auto" w:frame="1"/>
          <w:shd w:val="clear" w:color="auto" w:fill="C6C6C6"/>
          <w:lang w:val="en-US"/>
        </w:rPr>
        <w:t> </w:t>
      </w:r>
    </w:p>
    <w:p w14:paraId="46EF1232" w14:textId="77777777" w:rsidR="005C408B" w:rsidRPr="005C408B" w:rsidRDefault="005C408B" w:rsidP="005C408B">
      <w:pPr>
        <w:pStyle w:val="paragraph"/>
        <w:spacing w:before="0" w:beforeAutospacing="0" w:after="0" w:afterAutospacing="0"/>
        <w:jc w:val="both"/>
        <w:textAlignment w:val="baseline"/>
        <w:rPr>
          <w:rFonts w:ascii="Arial" w:hAnsi="Arial" w:cs="Arial"/>
          <w:color w:val="808080" w:themeColor="background1" w:themeShade="80"/>
          <w:sz w:val="20"/>
          <w:szCs w:val="20"/>
          <w:lang w:val="en-US"/>
        </w:rPr>
      </w:pPr>
      <w:r w:rsidRPr="005C408B">
        <w:rPr>
          <w:rStyle w:val="normaltextrun"/>
          <w:rFonts w:ascii="Arial" w:hAnsi="Arial" w:cs="Arial"/>
          <w:color w:val="808080" w:themeColor="background1" w:themeShade="80"/>
          <w:sz w:val="20"/>
          <w:szCs w:val="20"/>
          <w:lang w:val="en-US"/>
        </w:rPr>
        <w:t>Panasonic Industry Europe GmbH is part of the global Panasonic Industry organization, one of the eight major operating companies within Panasonic Holding. Panasonic Industry Europe provides products and services for industrial customers all over Europe. </w:t>
      </w:r>
      <w:r w:rsidRPr="005C408B">
        <w:rPr>
          <w:rStyle w:val="scxw251023848"/>
          <w:rFonts w:ascii="Arial" w:hAnsi="Arial" w:cs="Arial"/>
          <w:color w:val="808080" w:themeColor="background1" w:themeShade="80"/>
          <w:sz w:val="20"/>
          <w:szCs w:val="20"/>
          <w:lang w:val="en-US"/>
        </w:rPr>
        <w:t> </w:t>
      </w:r>
      <w:r w:rsidRPr="005C408B">
        <w:rPr>
          <w:rFonts w:ascii="Arial" w:hAnsi="Arial" w:cs="Arial"/>
          <w:color w:val="808080" w:themeColor="background1" w:themeShade="80"/>
          <w:sz w:val="20"/>
          <w:szCs w:val="20"/>
          <w:lang w:val="en-US"/>
        </w:rPr>
        <w:br/>
      </w:r>
      <w:r w:rsidRPr="005C408B">
        <w:rPr>
          <w:rStyle w:val="normaltextrun"/>
          <w:rFonts w:ascii="Arial" w:hAnsi="Arial" w:cs="Arial"/>
          <w:color w:val="808080" w:themeColor="background1" w:themeShade="80"/>
          <w:sz w:val="20"/>
          <w:szCs w:val="20"/>
          <w:lang w:val="en-US"/>
        </w:rPr>
        <w:t> </w:t>
      </w:r>
      <w:r w:rsidRPr="005C408B">
        <w:rPr>
          <w:rStyle w:val="scxw251023848"/>
          <w:rFonts w:ascii="Arial" w:hAnsi="Arial" w:cs="Arial"/>
          <w:color w:val="808080" w:themeColor="background1" w:themeShade="80"/>
          <w:sz w:val="20"/>
          <w:szCs w:val="20"/>
          <w:lang w:val="en-US"/>
        </w:rPr>
        <w:t> </w:t>
      </w:r>
      <w:r w:rsidRPr="005C408B">
        <w:rPr>
          <w:rFonts w:ascii="Arial" w:hAnsi="Arial" w:cs="Arial"/>
          <w:color w:val="808080" w:themeColor="background1" w:themeShade="80"/>
          <w:sz w:val="20"/>
          <w:szCs w:val="20"/>
          <w:lang w:val="en-US"/>
        </w:rPr>
        <w:br/>
      </w:r>
      <w:r w:rsidRPr="005C408B">
        <w:rPr>
          <w:rStyle w:val="normaltextrun"/>
          <w:rFonts w:ascii="Arial" w:hAnsi="Arial" w:cs="Arial"/>
          <w:color w:val="808080" w:themeColor="background1" w:themeShade="80"/>
          <w:sz w:val="20"/>
          <w:szCs w:val="20"/>
          <w:lang w:val="en-US"/>
        </w:rPr>
        <w:t>Panasonic Industry Europe is committed to enabling customers to achieve their goals in a broad range of industrial sectors such as mobility, infrastructure, automation, medical, appliances, smart living, and security. With the know-how of devices and solution technologies, cultivated through a global mindset and over a century of tradition, Panasonic Industry collaborates closely with customers to create a sustainable future. </w:t>
      </w:r>
      <w:r w:rsidRPr="005C408B">
        <w:rPr>
          <w:rStyle w:val="eop"/>
          <w:rFonts w:ascii="Arial" w:hAnsi="Arial" w:cs="Arial"/>
          <w:color w:val="808080" w:themeColor="background1" w:themeShade="80"/>
          <w:sz w:val="20"/>
          <w:szCs w:val="20"/>
          <w:bdr w:val="none" w:sz="0" w:space="0" w:color="auto" w:frame="1"/>
          <w:shd w:val="clear" w:color="auto" w:fill="C6C6C6"/>
          <w:lang w:val="en-US"/>
        </w:rPr>
        <w:t> </w:t>
      </w:r>
    </w:p>
    <w:p w14:paraId="5C99ED17" w14:textId="77777777" w:rsidR="005C408B" w:rsidRPr="005C408B" w:rsidRDefault="005C408B" w:rsidP="005C408B">
      <w:pPr>
        <w:pStyle w:val="paragraph"/>
        <w:spacing w:before="0" w:beforeAutospacing="0" w:after="0" w:afterAutospacing="0"/>
        <w:jc w:val="both"/>
        <w:textAlignment w:val="baseline"/>
        <w:rPr>
          <w:rFonts w:ascii="Arial" w:hAnsi="Arial" w:cs="Arial"/>
          <w:color w:val="808080" w:themeColor="background1" w:themeShade="80"/>
          <w:sz w:val="20"/>
          <w:szCs w:val="20"/>
          <w:lang w:val="en-US"/>
        </w:rPr>
      </w:pPr>
      <w:r w:rsidRPr="005C408B">
        <w:rPr>
          <w:rStyle w:val="eop"/>
          <w:rFonts w:ascii="Arial" w:hAnsi="Arial" w:cs="Arial"/>
          <w:color w:val="808080" w:themeColor="background1" w:themeShade="80"/>
          <w:sz w:val="20"/>
          <w:szCs w:val="20"/>
          <w:bdr w:val="none" w:sz="0" w:space="0" w:color="auto" w:frame="1"/>
          <w:shd w:val="clear" w:color="auto" w:fill="C6C6C6"/>
          <w:lang w:val="en-US"/>
        </w:rPr>
        <w:t> </w:t>
      </w:r>
    </w:p>
    <w:p w14:paraId="18297EE6" w14:textId="77777777" w:rsidR="005C408B" w:rsidRPr="005C408B" w:rsidRDefault="005C408B" w:rsidP="005C408B">
      <w:pPr>
        <w:pStyle w:val="paragraph"/>
        <w:spacing w:before="0" w:beforeAutospacing="0" w:after="0" w:afterAutospacing="0"/>
        <w:jc w:val="both"/>
        <w:textAlignment w:val="baseline"/>
        <w:rPr>
          <w:rFonts w:ascii="Arial" w:hAnsi="Arial" w:cs="Arial"/>
          <w:color w:val="808080" w:themeColor="background1" w:themeShade="80"/>
          <w:sz w:val="20"/>
          <w:szCs w:val="20"/>
          <w:lang w:val="en-US"/>
        </w:rPr>
      </w:pPr>
      <w:r w:rsidRPr="005C408B">
        <w:rPr>
          <w:rStyle w:val="normaltextrun"/>
          <w:rFonts w:ascii="Arial" w:hAnsi="Arial" w:cs="Arial"/>
          <w:color w:val="808080" w:themeColor="background1" w:themeShade="80"/>
          <w:sz w:val="20"/>
          <w:szCs w:val="20"/>
          <w:lang w:val="en-US"/>
        </w:rPr>
        <w:t>Panasonic Industry Europe’s broad and diverse product portfolio encompasses key electronic component sectors including electromechanical and passive components, batteries and other energy products, sensors, thermal management materials and custom solutions, as well as automation devices &amp; solutions.  </w:t>
      </w:r>
      <w:r w:rsidRPr="005C408B">
        <w:rPr>
          <w:rStyle w:val="eop"/>
          <w:rFonts w:ascii="Arial" w:hAnsi="Arial" w:cs="Arial"/>
          <w:color w:val="808080" w:themeColor="background1" w:themeShade="80"/>
          <w:sz w:val="20"/>
          <w:szCs w:val="20"/>
          <w:bdr w:val="none" w:sz="0" w:space="0" w:color="auto" w:frame="1"/>
          <w:shd w:val="clear" w:color="auto" w:fill="C6C6C6"/>
          <w:lang w:val="en-US"/>
        </w:rPr>
        <w:t> </w:t>
      </w:r>
    </w:p>
    <w:p w14:paraId="0AF5F47B" w14:textId="77777777" w:rsidR="005C408B" w:rsidRPr="005C408B" w:rsidRDefault="005C408B" w:rsidP="005C408B">
      <w:pPr>
        <w:pStyle w:val="paragraph"/>
        <w:spacing w:before="0" w:beforeAutospacing="0" w:after="0" w:afterAutospacing="0"/>
        <w:jc w:val="both"/>
        <w:textAlignment w:val="baseline"/>
        <w:rPr>
          <w:rFonts w:ascii="Arial" w:hAnsi="Arial" w:cs="Arial"/>
          <w:color w:val="808080" w:themeColor="background1" w:themeShade="80"/>
          <w:sz w:val="20"/>
          <w:szCs w:val="20"/>
          <w:lang w:val="en-US"/>
        </w:rPr>
      </w:pPr>
      <w:r w:rsidRPr="005C408B">
        <w:rPr>
          <w:rStyle w:val="normaltextrun"/>
          <w:rFonts w:ascii="Arial" w:hAnsi="Arial" w:cs="Arial"/>
          <w:color w:val="808080" w:themeColor="background1" w:themeShade="80"/>
          <w:sz w:val="20"/>
          <w:szCs w:val="20"/>
          <w:lang w:val="en-US"/>
        </w:rPr>
        <w:t xml:space="preserve">More about Panasonic Industry Europe: </w:t>
      </w:r>
      <w:hyperlink r:id="rId18" w:tgtFrame="_blank" w:history="1">
        <w:r w:rsidRPr="005C408B">
          <w:rPr>
            <w:rStyle w:val="normaltextrun"/>
            <w:rFonts w:ascii="Arial" w:hAnsi="Arial" w:cs="Arial"/>
            <w:color w:val="808080" w:themeColor="background1" w:themeShade="80"/>
            <w:sz w:val="20"/>
            <w:szCs w:val="20"/>
            <w:lang w:val="en-US"/>
          </w:rPr>
          <w:t>http://industry.panasonic.eu</w:t>
        </w:r>
      </w:hyperlink>
      <w:r w:rsidRPr="005C408B">
        <w:rPr>
          <w:rStyle w:val="normaltextrun"/>
          <w:rFonts w:ascii="Arial" w:hAnsi="Arial" w:cs="Arial"/>
          <w:color w:val="808080" w:themeColor="background1" w:themeShade="80"/>
          <w:sz w:val="20"/>
          <w:szCs w:val="20"/>
          <w:lang w:val="en-US"/>
        </w:rPr>
        <w:t>   </w:t>
      </w:r>
      <w:r w:rsidRPr="005C408B">
        <w:rPr>
          <w:rStyle w:val="eop"/>
          <w:rFonts w:ascii="Arial" w:hAnsi="Arial" w:cs="Arial"/>
          <w:color w:val="808080" w:themeColor="background1" w:themeShade="80"/>
          <w:sz w:val="20"/>
          <w:szCs w:val="20"/>
          <w:bdr w:val="none" w:sz="0" w:space="0" w:color="auto" w:frame="1"/>
          <w:shd w:val="clear" w:color="auto" w:fill="C6C6C6"/>
          <w:lang w:val="en-US"/>
        </w:rPr>
        <w:t> </w:t>
      </w:r>
    </w:p>
    <w:p w14:paraId="18B0CBA2" w14:textId="77777777" w:rsidR="005C408B" w:rsidRPr="005C408B" w:rsidRDefault="005C408B" w:rsidP="005C408B">
      <w:pPr>
        <w:pStyle w:val="paragraph"/>
        <w:spacing w:before="0" w:beforeAutospacing="0" w:after="0" w:afterAutospacing="0"/>
        <w:jc w:val="both"/>
        <w:textAlignment w:val="baseline"/>
        <w:rPr>
          <w:rFonts w:ascii="Arial" w:hAnsi="Arial" w:cs="Arial"/>
          <w:color w:val="808080" w:themeColor="background1" w:themeShade="80"/>
          <w:sz w:val="20"/>
          <w:szCs w:val="20"/>
          <w:lang w:val="en-US"/>
        </w:rPr>
      </w:pPr>
      <w:r w:rsidRPr="005C408B">
        <w:rPr>
          <w:rStyle w:val="eop"/>
          <w:rFonts w:ascii="Arial" w:hAnsi="Arial" w:cs="Arial"/>
          <w:color w:val="808080" w:themeColor="background1" w:themeShade="80"/>
          <w:sz w:val="20"/>
          <w:szCs w:val="20"/>
          <w:bdr w:val="none" w:sz="0" w:space="0" w:color="auto" w:frame="1"/>
          <w:shd w:val="clear" w:color="auto" w:fill="C6C6C6"/>
          <w:lang w:val="en-US"/>
        </w:rPr>
        <w:t> </w:t>
      </w:r>
    </w:p>
    <w:p w14:paraId="5180BB20" w14:textId="77777777" w:rsidR="005C408B" w:rsidRPr="005C408B" w:rsidRDefault="005C408B" w:rsidP="005C408B">
      <w:pPr>
        <w:pStyle w:val="paragraph"/>
        <w:spacing w:before="0" w:beforeAutospacing="0" w:after="0" w:afterAutospacing="0"/>
        <w:jc w:val="both"/>
        <w:textAlignment w:val="baseline"/>
        <w:rPr>
          <w:rFonts w:ascii="Arial" w:hAnsi="Arial" w:cs="Arial"/>
          <w:color w:val="808080" w:themeColor="background1" w:themeShade="80"/>
          <w:sz w:val="20"/>
          <w:szCs w:val="20"/>
          <w:lang w:val="en-US"/>
        </w:rPr>
      </w:pPr>
      <w:r w:rsidRPr="005C408B">
        <w:rPr>
          <w:rStyle w:val="normaltextrun"/>
          <w:rFonts w:ascii="Arial" w:hAnsi="Arial" w:cs="Arial"/>
          <w:b/>
          <w:bCs/>
          <w:color w:val="808080" w:themeColor="background1" w:themeShade="80"/>
          <w:sz w:val="20"/>
          <w:szCs w:val="20"/>
          <w:u w:val="single"/>
          <w:lang w:val="en-US"/>
        </w:rPr>
        <w:t>About the Panasonic Group</w:t>
      </w:r>
      <w:r w:rsidRPr="005C408B">
        <w:rPr>
          <w:rStyle w:val="eop"/>
          <w:rFonts w:ascii="Arial" w:hAnsi="Arial" w:cs="Arial"/>
          <w:color w:val="808080" w:themeColor="background1" w:themeShade="80"/>
          <w:sz w:val="20"/>
          <w:szCs w:val="20"/>
          <w:bdr w:val="none" w:sz="0" w:space="0" w:color="auto" w:frame="1"/>
          <w:shd w:val="clear" w:color="auto" w:fill="C6C6C6"/>
          <w:lang w:val="en-US"/>
        </w:rPr>
        <w:t> </w:t>
      </w:r>
    </w:p>
    <w:p w14:paraId="52979A15" w14:textId="7B53BC6B" w:rsidR="005C408B" w:rsidRPr="005C408B" w:rsidRDefault="005C408B" w:rsidP="005C408B">
      <w:pPr>
        <w:pStyle w:val="paragraph"/>
        <w:spacing w:before="0" w:beforeAutospacing="0" w:after="0" w:afterAutospacing="0"/>
        <w:jc w:val="both"/>
        <w:textAlignment w:val="baseline"/>
        <w:rPr>
          <w:rFonts w:ascii="Arial" w:hAnsi="Arial" w:cs="Arial"/>
          <w:color w:val="808080" w:themeColor="background1" w:themeShade="80"/>
          <w:sz w:val="20"/>
          <w:szCs w:val="20"/>
          <w:lang w:val="en-US"/>
        </w:rPr>
      </w:pPr>
      <w:r w:rsidRPr="005C408B">
        <w:rPr>
          <w:rStyle w:val="normaltextrun"/>
          <w:rFonts w:ascii="Arial" w:hAnsi="Arial" w:cs="Arial"/>
          <w:color w:val="808080" w:themeColor="background1" w:themeShade="80"/>
          <w:sz w:val="20"/>
          <w:szCs w:val="20"/>
          <w:lang w:val="en-US"/>
        </w:rPr>
        <w:t xml:space="preserve">Founded in 1918, the Panasonic Group is a global leader developing innovative technologies and solutions with wide-ranging applications in </w:t>
      </w:r>
      <w:proofErr w:type="gramStart"/>
      <w:r w:rsidRPr="005C408B">
        <w:rPr>
          <w:rStyle w:val="normaltextrun"/>
          <w:rFonts w:ascii="Arial" w:hAnsi="Arial" w:cs="Arial"/>
          <w:color w:val="808080" w:themeColor="background1" w:themeShade="80"/>
          <w:sz w:val="20"/>
          <w:szCs w:val="20"/>
          <w:lang w:val="en-US"/>
        </w:rPr>
        <w:t>the</w:t>
      </w:r>
      <w:r w:rsidR="000F384C">
        <w:rPr>
          <w:rStyle w:val="normaltextrun"/>
          <w:rFonts w:ascii="Arial" w:hAnsi="Arial" w:cs="Arial"/>
          <w:color w:val="808080" w:themeColor="background1" w:themeShade="80"/>
          <w:sz w:val="20"/>
          <w:szCs w:val="20"/>
          <w:lang w:val="en-US"/>
        </w:rPr>
        <w:t xml:space="preserve"> </w:t>
      </w:r>
      <w:r w:rsidRPr="005C408B">
        <w:rPr>
          <w:rStyle w:val="normaltextrun"/>
          <w:rFonts w:ascii="Arial" w:hAnsi="Arial" w:cs="Arial"/>
          <w:color w:val="808080" w:themeColor="background1" w:themeShade="80"/>
          <w:sz w:val="20"/>
          <w:szCs w:val="20"/>
          <w:lang w:val="en-US"/>
        </w:rPr>
        <w:t>consumer</w:t>
      </w:r>
      <w:proofErr w:type="gramEnd"/>
      <w:r w:rsidRPr="005C408B">
        <w:rPr>
          <w:rStyle w:val="normaltextrun"/>
          <w:rFonts w:ascii="Arial" w:hAnsi="Arial" w:cs="Arial"/>
          <w:color w:val="808080" w:themeColor="background1" w:themeShade="80"/>
          <w:sz w:val="20"/>
          <w:szCs w:val="20"/>
          <w:lang w:val="en-US"/>
        </w:rPr>
        <w:t xml:space="preserve"> electronics, devices, B2B solutions, heating and cooling, electrical equipment and lighting, and energy sectors worldwide. The Panasonic Group consists of Panasonic Holdings Corporation, seven operating companies and affiliates both within Japan and overseas. Panasonic Holdings Corporation reported consolidated net sales of 46.0 billion euros (8,048.7 billion yen) for the year ended March 31, 2026. To learn more about the Panasonic Group, please visit: https://holdings.panasonic/global/ </w:t>
      </w:r>
    </w:p>
    <w:p w14:paraId="31AB223A" w14:textId="77777777" w:rsidR="004132C9" w:rsidRPr="002641D4" w:rsidRDefault="004132C9" w:rsidP="00CA58F2">
      <w:pPr>
        <w:pStyle w:val="paragraph"/>
        <w:spacing w:before="0" w:beforeAutospacing="0" w:after="0" w:afterAutospacing="0"/>
        <w:textAlignment w:val="baseline"/>
        <w:rPr>
          <w:rFonts w:ascii="Arial" w:hAnsi="Arial" w:cs="Arial"/>
          <w:color w:val="808080" w:themeColor="background1" w:themeShade="80"/>
          <w:sz w:val="20"/>
          <w:szCs w:val="20"/>
          <w:lang w:val="en-US"/>
        </w:rPr>
      </w:pPr>
    </w:p>
    <w:sectPr w:rsidR="004132C9" w:rsidRPr="002641D4" w:rsidSect="00844B26">
      <w:footerReference w:type="default" r:id="rId19"/>
      <w:type w:val="continuous"/>
      <w:pgSz w:w="11906" w:h="16838"/>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67DDD" w14:textId="77777777" w:rsidR="00673F22" w:rsidRDefault="00673F22">
      <w:r>
        <w:separator/>
      </w:r>
    </w:p>
  </w:endnote>
  <w:endnote w:type="continuationSeparator" w:id="0">
    <w:p w14:paraId="0828C493" w14:textId="77777777" w:rsidR="00673F22" w:rsidRDefault="00673F22">
      <w:r>
        <w:continuationSeparator/>
      </w:r>
    </w:p>
  </w:endnote>
  <w:endnote w:type="continuationNotice" w:id="1">
    <w:p w14:paraId="5AC7C34A" w14:textId="77777777" w:rsidR="00673F22" w:rsidRDefault="00673F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FDB" w14:textId="77777777" w:rsidR="00BB18EC" w:rsidRDefault="00BB18EC">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14:paraId="290F11C5" w14:textId="77777777" w:rsidR="00BB18EC" w:rsidRDefault="007628C4">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69B6036">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3FE76B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14:paraId="42298AE8"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14:paraId="4EC2C60A"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t>Supervisory Board: Y. Kimoto (Chairman)</w:t>
    </w:r>
    <w:r>
      <w:rPr>
        <w:w w:val="80"/>
        <w:sz w:val="14"/>
        <w:lang w:val="en-GB"/>
      </w:rPr>
      <w:tab/>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t>BLZ 700 400 41</w:t>
    </w:r>
    <w:r>
      <w:rPr>
        <w:w w:val="80"/>
        <w:sz w:val="14"/>
        <w:lang w:val="en-GB"/>
      </w:rPr>
      <w:tab/>
      <w:t>HRB 73 646 München 05.06.84</w:t>
    </w:r>
  </w:p>
  <w:p w14:paraId="21344CB8" w14:textId="6B7C7F5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t>Executive Board: Dr. E. Weber (President)</w:t>
    </w:r>
    <w:r>
      <w:rPr>
        <w:w w:val="80"/>
        <w:sz w:val="14"/>
        <w:lang w:val="en-GB"/>
      </w:rPr>
      <w:tab/>
      <w:t>IBAN: DE83 7004 0041 0225 2781 00</w:t>
    </w:r>
    <w:r>
      <w:rPr>
        <w:w w:val="80"/>
        <w:sz w:val="14"/>
        <w:lang w:val="en-GB"/>
      </w:rPr>
      <w:tab/>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w:t>
    </w:r>
    <w:proofErr w:type="spellStart"/>
    <w:r>
      <w:rPr>
        <w:w w:val="80"/>
        <w:sz w:val="14"/>
        <w:lang w:val="en-GB"/>
      </w:rPr>
      <w:t>IdNr</w:t>
    </w:r>
    <w:proofErr w:type="spellEnd"/>
    <w:r>
      <w:rPr>
        <w:w w:val="80"/>
        <w:sz w:val="14"/>
        <w:lang w:val="en-GB"/>
      </w:rPr>
      <w:t>.: DE 131165878</w:t>
    </w:r>
  </w:p>
  <w:p w14:paraId="6E6FF593" w14:textId="17A00BB5" w:rsidR="00BB18EC" w:rsidRPr="00333B02" w:rsidRDefault="00BB18EC">
    <w:pPr>
      <w:pStyle w:val="Fuzeile"/>
      <w:tabs>
        <w:tab w:val="clear" w:pos="4536"/>
        <w:tab w:val="clear" w:pos="9072"/>
        <w:tab w:val="left" w:pos="1134"/>
        <w:tab w:val="left" w:pos="3402"/>
        <w:tab w:val="left" w:pos="5529"/>
        <w:tab w:val="left" w:pos="6804"/>
        <w:tab w:val="left" w:pos="7938"/>
      </w:tabs>
      <w:rPr>
        <w:w w:val="80"/>
        <w:sz w:val="14"/>
      </w:rPr>
    </w:pPr>
    <w:r w:rsidRPr="00333B02">
      <w:rPr>
        <w:w w:val="80"/>
        <w:sz w:val="14"/>
      </w:rPr>
      <w:t>Germany</w:t>
    </w:r>
    <w:r w:rsidRPr="00333B02">
      <w:rPr>
        <w:w w:val="80"/>
        <w:sz w:val="14"/>
      </w:rPr>
      <w:tab/>
      <w:t>Y. Noka, J. Spatz, H. Takano, T. Yokota</w:t>
    </w:r>
    <w:r w:rsidRPr="00333B02">
      <w:rPr>
        <w:w w:val="80"/>
        <w:sz w:val="14"/>
      </w:rPr>
      <w:tab/>
      <w:t>Hypovereinsbank München</w:t>
    </w:r>
    <w:r w:rsidRPr="00333B02">
      <w:rPr>
        <w:w w:val="80"/>
        <w:sz w:val="14"/>
      </w:rPr>
      <w:tab/>
      <w:t>Kto-Nr.: 42 649 775</w:t>
    </w:r>
    <w:r w:rsidRPr="00333B02">
      <w:rPr>
        <w:w w:val="80"/>
        <w:sz w:val="14"/>
      </w:rPr>
      <w:tab/>
      <w:t>BLZ 700 202 70</w:t>
    </w:r>
    <w:r w:rsidRPr="00333B02">
      <w:rPr>
        <w:w w:val="80"/>
        <w:sz w:val="14"/>
      </w:rPr>
      <w:tab/>
    </w:r>
    <w:r w:rsidR="009F2CA8" w:rsidRPr="00333B02">
      <w:rPr>
        <w:w w:val="80"/>
        <w:sz w:val="14"/>
      </w:rPr>
      <w:t xml:space="preserve">      </w:t>
    </w:r>
    <w:r w:rsidRPr="00333B02">
      <w:rPr>
        <w:w w:val="80"/>
        <w:sz w:val="14"/>
      </w:rPr>
      <w:t xml:space="preserve"> Ust-Nr.: 156/115/31009</w:t>
    </w:r>
  </w:p>
  <w:p w14:paraId="582CF439" w14:textId="10A150A9" w:rsidR="00BB18EC" w:rsidRDefault="00BB18EC">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t>IBAN: DE38 7002 0270 0042 6497 75</w:t>
    </w:r>
    <w:r>
      <w:rPr>
        <w:w w:val="80"/>
        <w:sz w:val="14"/>
        <w:lang w:val="es-ES"/>
      </w:rPr>
      <w:tab/>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C3AB" w14:textId="2EBECFB2" w:rsidR="0069174A" w:rsidRPr="005B53BB" w:rsidRDefault="0069174A" w:rsidP="005B53BB">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0492F" w14:textId="77777777" w:rsidR="00673F22" w:rsidRDefault="00673F22">
      <w:r>
        <w:separator/>
      </w:r>
    </w:p>
  </w:footnote>
  <w:footnote w:type="continuationSeparator" w:id="0">
    <w:p w14:paraId="10871734" w14:textId="77777777" w:rsidR="00673F22" w:rsidRDefault="00673F22">
      <w:r>
        <w:continuationSeparator/>
      </w:r>
    </w:p>
  </w:footnote>
  <w:footnote w:type="continuationNotice" w:id="1">
    <w:p w14:paraId="5A9A84D6" w14:textId="77777777" w:rsidR="00673F22" w:rsidRDefault="00673F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5542" w14:textId="0C5F19CC" w:rsidR="006C7EA8" w:rsidRDefault="006C7EA8" w:rsidP="001F467D">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BC31" w14:textId="2CF37C94" w:rsidR="00BB18EC" w:rsidRPr="005D60CC" w:rsidRDefault="00B57AA2" w:rsidP="005D60CC">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8602F4"/>
    <w:multiLevelType w:val="multilevel"/>
    <w:tmpl w:val="FF52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582EFB"/>
    <w:multiLevelType w:val="hybridMultilevel"/>
    <w:tmpl w:val="FA5C4712"/>
    <w:lvl w:ilvl="0" w:tplc="04070005">
      <w:start w:val="1"/>
      <w:numFmt w:val="bullet"/>
      <w:lvlText w:val=""/>
      <w:lvlJc w:val="left"/>
      <w:pPr>
        <w:ind w:left="777" w:hanging="360"/>
      </w:pPr>
      <w:rPr>
        <w:rFonts w:ascii="Wingdings" w:hAnsi="Wingdings"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3" w15:restartNumberingAfterBreak="0">
    <w:nsid w:val="465F6525"/>
    <w:multiLevelType w:val="multilevel"/>
    <w:tmpl w:val="005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E00391"/>
    <w:multiLevelType w:val="hybridMultilevel"/>
    <w:tmpl w:val="1B4EFD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AC6E1A7"/>
    <w:multiLevelType w:val="multilevel"/>
    <w:tmpl w:val="7B90CD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5B86FA0"/>
    <w:multiLevelType w:val="hybridMultilevel"/>
    <w:tmpl w:val="DA522628"/>
    <w:lvl w:ilvl="0" w:tplc="8578F1B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2145376">
    <w:abstractNumId w:val="5"/>
  </w:num>
  <w:num w:numId="2" w16cid:durableId="605698917">
    <w:abstractNumId w:val="0"/>
  </w:num>
  <w:num w:numId="3" w16cid:durableId="1584215114">
    <w:abstractNumId w:val="2"/>
  </w:num>
  <w:num w:numId="4" w16cid:durableId="1809861188">
    <w:abstractNumId w:val="4"/>
  </w:num>
  <w:num w:numId="5" w16cid:durableId="1068380647">
    <w:abstractNumId w:val="3"/>
    <w:lvlOverride w:ilvl="0">
      <w:startOverride w:val="1"/>
    </w:lvlOverride>
  </w:num>
  <w:num w:numId="6" w16cid:durableId="2076662828">
    <w:abstractNumId w:val="3"/>
    <w:lvlOverride w:ilvl="0">
      <w:startOverride w:val="2"/>
    </w:lvlOverride>
  </w:num>
  <w:num w:numId="7" w16cid:durableId="1712876672">
    <w:abstractNumId w:val="6"/>
  </w:num>
  <w:num w:numId="8" w16cid:durableId="1795294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gutterAtTop/>
  <w:activeWritingStyle w:appName="MSWord" w:lang="de-DE" w:vendorID="9" w:dllVersion="512" w:checkStyle="1"/>
  <w:proofState w:spelling="clean" w:grammar="clean"/>
  <w:attachedTemplate r:id="rId1"/>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1596"/>
    <w:rsid w:val="00006103"/>
    <w:rsid w:val="00007173"/>
    <w:rsid w:val="00021D36"/>
    <w:rsid w:val="00023185"/>
    <w:rsid w:val="00025136"/>
    <w:rsid w:val="000253AA"/>
    <w:rsid w:val="00036AA2"/>
    <w:rsid w:val="00051151"/>
    <w:rsid w:val="00056F58"/>
    <w:rsid w:val="0006204E"/>
    <w:rsid w:val="00066A95"/>
    <w:rsid w:val="00080E8B"/>
    <w:rsid w:val="00084EBD"/>
    <w:rsid w:val="000951D4"/>
    <w:rsid w:val="0009680B"/>
    <w:rsid w:val="000A6093"/>
    <w:rsid w:val="000B0CFC"/>
    <w:rsid w:val="000B1B49"/>
    <w:rsid w:val="000B6C8B"/>
    <w:rsid w:val="000C7798"/>
    <w:rsid w:val="000D126A"/>
    <w:rsid w:val="000D607E"/>
    <w:rsid w:val="000D68A8"/>
    <w:rsid w:val="000E23D8"/>
    <w:rsid w:val="000E3496"/>
    <w:rsid w:val="000E41DE"/>
    <w:rsid w:val="000F384C"/>
    <w:rsid w:val="000F58FB"/>
    <w:rsid w:val="00102127"/>
    <w:rsid w:val="0010288D"/>
    <w:rsid w:val="00104B4F"/>
    <w:rsid w:val="00104D36"/>
    <w:rsid w:val="0010721E"/>
    <w:rsid w:val="00107307"/>
    <w:rsid w:val="00112D38"/>
    <w:rsid w:val="00117E17"/>
    <w:rsid w:val="00123CE8"/>
    <w:rsid w:val="0013291B"/>
    <w:rsid w:val="00142F2B"/>
    <w:rsid w:val="001432A9"/>
    <w:rsid w:val="0015449C"/>
    <w:rsid w:val="00156EC4"/>
    <w:rsid w:val="00162326"/>
    <w:rsid w:val="00163A4F"/>
    <w:rsid w:val="00163D3E"/>
    <w:rsid w:val="001731F5"/>
    <w:rsid w:val="00174252"/>
    <w:rsid w:val="0017684F"/>
    <w:rsid w:val="001771F8"/>
    <w:rsid w:val="00180036"/>
    <w:rsid w:val="00181CF4"/>
    <w:rsid w:val="0019342F"/>
    <w:rsid w:val="0019367A"/>
    <w:rsid w:val="00194BC6"/>
    <w:rsid w:val="00194C48"/>
    <w:rsid w:val="001A10D1"/>
    <w:rsid w:val="001A7296"/>
    <w:rsid w:val="001B4CFB"/>
    <w:rsid w:val="001C7A81"/>
    <w:rsid w:val="001D1D96"/>
    <w:rsid w:val="001D6F21"/>
    <w:rsid w:val="001E15FE"/>
    <w:rsid w:val="001E3908"/>
    <w:rsid w:val="001E6DF7"/>
    <w:rsid w:val="001E6FB7"/>
    <w:rsid w:val="001F2EDB"/>
    <w:rsid w:val="001F31C0"/>
    <w:rsid w:val="001F32B5"/>
    <w:rsid w:val="001F467D"/>
    <w:rsid w:val="0020160A"/>
    <w:rsid w:val="00206D5B"/>
    <w:rsid w:val="00220EDA"/>
    <w:rsid w:val="0022476E"/>
    <w:rsid w:val="002262CF"/>
    <w:rsid w:val="00237101"/>
    <w:rsid w:val="00250A9B"/>
    <w:rsid w:val="00252483"/>
    <w:rsid w:val="00253A0F"/>
    <w:rsid w:val="00261E04"/>
    <w:rsid w:val="002621F3"/>
    <w:rsid w:val="00262467"/>
    <w:rsid w:val="002641D4"/>
    <w:rsid w:val="00267718"/>
    <w:rsid w:val="00274F4F"/>
    <w:rsid w:val="002943EF"/>
    <w:rsid w:val="002A088F"/>
    <w:rsid w:val="002A0B6A"/>
    <w:rsid w:val="002A664B"/>
    <w:rsid w:val="002B4981"/>
    <w:rsid w:val="002B63B2"/>
    <w:rsid w:val="002C01CE"/>
    <w:rsid w:val="002C4811"/>
    <w:rsid w:val="002C7DEC"/>
    <w:rsid w:val="002E073A"/>
    <w:rsid w:val="002E40B5"/>
    <w:rsid w:val="002E4FEA"/>
    <w:rsid w:val="00305A24"/>
    <w:rsid w:val="003076AC"/>
    <w:rsid w:val="00307FFD"/>
    <w:rsid w:val="003145E7"/>
    <w:rsid w:val="00316C3E"/>
    <w:rsid w:val="00333B02"/>
    <w:rsid w:val="00333EBF"/>
    <w:rsid w:val="003417FF"/>
    <w:rsid w:val="00342A0E"/>
    <w:rsid w:val="00352605"/>
    <w:rsid w:val="00365EC9"/>
    <w:rsid w:val="00370573"/>
    <w:rsid w:val="00371CD6"/>
    <w:rsid w:val="00372BBF"/>
    <w:rsid w:val="00375C75"/>
    <w:rsid w:val="00392C39"/>
    <w:rsid w:val="003A5394"/>
    <w:rsid w:val="003B2846"/>
    <w:rsid w:val="003C2D63"/>
    <w:rsid w:val="003C4F2F"/>
    <w:rsid w:val="003D7A12"/>
    <w:rsid w:val="003E3DD0"/>
    <w:rsid w:val="003E489B"/>
    <w:rsid w:val="003F1963"/>
    <w:rsid w:val="00400B20"/>
    <w:rsid w:val="004030A3"/>
    <w:rsid w:val="00403EFD"/>
    <w:rsid w:val="004132C9"/>
    <w:rsid w:val="00413994"/>
    <w:rsid w:val="004154B8"/>
    <w:rsid w:val="00423463"/>
    <w:rsid w:val="0042623A"/>
    <w:rsid w:val="00437871"/>
    <w:rsid w:val="00451ADF"/>
    <w:rsid w:val="00451ED1"/>
    <w:rsid w:val="004540F7"/>
    <w:rsid w:val="00460462"/>
    <w:rsid w:val="0046562A"/>
    <w:rsid w:val="004713BC"/>
    <w:rsid w:val="00481780"/>
    <w:rsid w:val="0049173D"/>
    <w:rsid w:val="00493396"/>
    <w:rsid w:val="00493F09"/>
    <w:rsid w:val="0049583E"/>
    <w:rsid w:val="004A3B66"/>
    <w:rsid w:val="004A5463"/>
    <w:rsid w:val="004A71CD"/>
    <w:rsid w:val="004B5683"/>
    <w:rsid w:val="004B5B1B"/>
    <w:rsid w:val="004B5C48"/>
    <w:rsid w:val="004B7647"/>
    <w:rsid w:val="004C41DA"/>
    <w:rsid w:val="004C67FE"/>
    <w:rsid w:val="004C7119"/>
    <w:rsid w:val="004D7C81"/>
    <w:rsid w:val="004E217B"/>
    <w:rsid w:val="004E3FD0"/>
    <w:rsid w:val="00504188"/>
    <w:rsid w:val="0050499F"/>
    <w:rsid w:val="005053DB"/>
    <w:rsid w:val="005065BA"/>
    <w:rsid w:val="00514D8A"/>
    <w:rsid w:val="00526390"/>
    <w:rsid w:val="00526881"/>
    <w:rsid w:val="005274BD"/>
    <w:rsid w:val="00531FA9"/>
    <w:rsid w:val="0053572E"/>
    <w:rsid w:val="00536576"/>
    <w:rsid w:val="00540521"/>
    <w:rsid w:val="005424AE"/>
    <w:rsid w:val="00544F1C"/>
    <w:rsid w:val="00557950"/>
    <w:rsid w:val="0056185B"/>
    <w:rsid w:val="00565DE9"/>
    <w:rsid w:val="00570272"/>
    <w:rsid w:val="00571A49"/>
    <w:rsid w:val="00571ABA"/>
    <w:rsid w:val="00580F3C"/>
    <w:rsid w:val="005844EC"/>
    <w:rsid w:val="00585ABE"/>
    <w:rsid w:val="005879A3"/>
    <w:rsid w:val="00587F1B"/>
    <w:rsid w:val="00591AD1"/>
    <w:rsid w:val="00594F38"/>
    <w:rsid w:val="005960EF"/>
    <w:rsid w:val="0059704B"/>
    <w:rsid w:val="00597276"/>
    <w:rsid w:val="005A02B6"/>
    <w:rsid w:val="005A079A"/>
    <w:rsid w:val="005B11FD"/>
    <w:rsid w:val="005B53BB"/>
    <w:rsid w:val="005C408B"/>
    <w:rsid w:val="005C7525"/>
    <w:rsid w:val="005D17BB"/>
    <w:rsid w:val="005D60CC"/>
    <w:rsid w:val="005D7704"/>
    <w:rsid w:val="005E0F84"/>
    <w:rsid w:val="005E64B4"/>
    <w:rsid w:val="005F0C8D"/>
    <w:rsid w:val="005F3884"/>
    <w:rsid w:val="005F41F8"/>
    <w:rsid w:val="005F685A"/>
    <w:rsid w:val="00600B70"/>
    <w:rsid w:val="00605EE6"/>
    <w:rsid w:val="00633530"/>
    <w:rsid w:val="0063743F"/>
    <w:rsid w:val="00652400"/>
    <w:rsid w:val="006646A0"/>
    <w:rsid w:val="00666161"/>
    <w:rsid w:val="00673F22"/>
    <w:rsid w:val="006824B2"/>
    <w:rsid w:val="00683BC9"/>
    <w:rsid w:val="00684509"/>
    <w:rsid w:val="00687552"/>
    <w:rsid w:val="0069174A"/>
    <w:rsid w:val="00691C73"/>
    <w:rsid w:val="00693C3B"/>
    <w:rsid w:val="006958A7"/>
    <w:rsid w:val="00696624"/>
    <w:rsid w:val="00696778"/>
    <w:rsid w:val="00697F6E"/>
    <w:rsid w:val="006A6D15"/>
    <w:rsid w:val="006A707B"/>
    <w:rsid w:val="006B3143"/>
    <w:rsid w:val="006B6185"/>
    <w:rsid w:val="006B72A9"/>
    <w:rsid w:val="006C0CE1"/>
    <w:rsid w:val="006C145C"/>
    <w:rsid w:val="006C4C2B"/>
    <w:rsid w:val="006C7EA8"/>
    <w:rsid w:val="006D2524"/>
    <w:rsid w:val="006D4341"/>
    <w:rsid w:val="006E7F5A"/>
    <w:rsid w:val="006F3B87"/>
    <w:rsid w:val="0070184C"/>
    <w:rsid w:val="0070632C"/>
    <w:rsid w:val="00714686"/>
    <w:rsid w:val="00721478"/>
    <w:rsid w:val="00721D60"/>
    <w:rsid w:val="00722593"/>
    <w:rsid w:val="00726A96"/>
    <w:rsid w:val="00731130"/>
    <w:rsid w:val="007359B6"/>
    <w:rsid w:val="007363EC"/>
    <w:rsid w:val="007364E6"/>
    <w:rsid w:val="00741481"/>
    <w:rsid w:val="007458D1"/>
    <w:rsid w:val="00747D27"/>
    <w:rsid w:val="00752A9B"/>
    <w:rsid w:val="007543E7"/>
    <w:rsid w:val="007547EB"/>
    <w:rsid w:val="007566C8"/>
    <w:rsid w:val="007628C4"/>
    <w:rsid w:val="00770418"/>
    <w:rsid w:val="007716C0"/>
    <w:rsid w:val="00776EB4"/>
    <w:rsid w:val="0078032A"/>
    <w:rsid w:val="0078064D"/>
    <w:rsid w:val="00787901"/>
    <w:rsid w:val="00787EEC"/>
    <w:rsid w:val="00791B76"/>
    <w:rsid w:val="00793B92"/>
    <w:rsid w:val="007A1227"/>
    <w:rsid w:val="007A4E48"/>
    <w:rsid w:val="007A5ECB"/>
    <w:rsid w:val="007A603F"/>
    <w:rsid w:val="007C4BC0"/>
    <w:rsid w:val="007C539E"/>
    <w:rsid w:val="007C797D"/>
    <w:rsid w:val="007D4D8D"/>
    <w:rsid w:val="007D6EBA"/>
    <w:rsid w:val="007E16D3"/>
    <w:rsid w:val="007E2C7E"/>
    <w:rsid w:val="0080391C"/>
    <w:rsid w:val="0080703D"/>
    <w:rsid w:val="0082342C"/>
    <w:rsid w:val="00827677"/>
    <w:rsid w:val="00833F36"/>
    <w:rsid w:val="008346FD"/>
    <w:rsid w:val="00841EAA"/>
    <w:rsid w:val="00842FB6"/>
    <w:rsid w:val="00844B26"/>
    <w:rsid w:val="008475C7"/>
    <w:rsid w:val="00863454"/>
    <w:rsid w:val="00863E2F"/>
    <w:rsid w:val="00866A04"/>
    <w:rsid w:val="00874BF5"/>
    <w:rsid w:val="00882B43"/>
    <w:rsid w:val="008C14BA"/>
    <w:rsid w:val="008D1999"/>
    <w:rsid w:val="008D3686"/>
    <w:rsid w:val="008D371D"/>
    <w:rsid w:val="008D38BC"/>
    <w:rsid w:val="008D3C0B"/>
    <w:rsid w:val="008D4945"/>
    <w:rsid w:val="008E20D1"/>
    <w:rsid w:val="008E25F2"/>
    <w:rsid w:val="008E7F3B"/>
    <w:rsid w:val="008F1825"/>
    <w:rsid w:val="008F2BF6"/>
    <w:rsid w:val="00912620"/>
    <w:rsid w:val="009172A7"/>
    <w:rsid w:val="009220F5"/>
    <w:rsid w:val="009231ED"/>
    <w:rsid w:val="009244D3"/>
    <w:rsid w:val="00925A69"/>
    <w:rsid w:val="0092794C"/>
    <w:rsid w:val="009332F4"/>
    <w:rsid w:val="00941C4B"/>
    <w:rsid w:val="009452A3"/>
    <w:rsid w:val="009462BD"/>
    <w:rsid w:val="00951851"/>
    <w:rsid w:val="00952FFF"/>
    <w:rsid w:val="00970284"/>
    <w:rsid w:val="00972F54"/>
    <w:rsid w:val="00982C89"/>
    <w:rsid w:val="00985349"/>
    <w:rsid w:val="00994D4A"/>
    <w:rsid w:val="009975E9"/>
    <w:rsid w:val="009A00FB"/>
    <w:rsid w:val="009A2D27"/>
    <w:rsid w:val="009A4AFF"/>
    <w:rsid w:val="009B3329"/>
    <w:rsid w:val="009B599D"/>
    <w:rsid w:val="009B7066"/>
    <w:rsid w:val="009C1422"/>
    <w:rsid w:val="009C2011"/>
    <w:rsid w:val="009D02B6"/>
    <w:rsid w:val="009D1FAC"/>
    <w:rsid w:val="009D4850"/>
    <w:rsid w:val="009D4AD2"/>
    <w:rsid w:val="009D792D"/>
    <w:rsid w:val="009D7C41"/>
    <w:rsid w:val="009E2231"/>
    <w:rsid w:val="009E3F5A"/>
    <w:rsid w:val="009E4339"/>
    <w:rsid w:val="009E71FA"/>
    <w:rsid w:val="009E7383"/>
    <w:rsid w:val="009F2CA8"/>
    <w:rsid w:val="00A02D9F"/>
    <w:rsid w:val="00A0411A"/>
    <w:rsid w:val="00A112C5"/>
    <w:rsid w:val="00A13A62"/>
    <w:rsid w:val="00A22A4A"/>
    <w:rsid w:val="00A30D8C"/>
    <w:rsid w:val="00A324FE"/>
    <w:rsid w:val="00A5124C"/>
    <w:rsid w:val="00A550D8"/>
    <w:rsid w:val="00A625A5"/>
    <w:rsid w:val="00A65DE7"/>
    <w:rsid w:val="00A65E78"/>
    <w:rsid w:val="00A712EF"/>
    <w:rsid w:val="00A7302F"/>
    <w:rsid w:val="00A74831"/>
    <w:rsid w:val="00A80991"/>
    <w:rsid w:val="00A826C7"/>
    <w:rsid w:val="00A833CD"/>
    <w:rsid w:val="00A876F6"/>
    <w:rsid w:val="00A90106"/>
    <w:rsid w:val="00A91575"/>
    <w:rsid w:val="00A9334B"/>
    <w:rsid w:val="00A961AC"/>
    <w:rsid w:val="00A96E4A"/>
    <w:rsid w:val="00A9721C"/>
    <w:rsid w:val="00A97FB0"/>
    <w:rsid w:val="00AA236F"/>
    <w:rsid w:val="00AA7DE3"/>
    <w:rsid w:val="00AB1070"/>
    <w:rsid w:val="00AB142F"/>
    <w:rsid w:val="00AB7365"/>
    <w:rsid w:val="00AD0A99"/>
    <w:rsid w:val="00AD5329"/>
    <w:rsid w:val="00AD5665"/>
    <w:rsid w:val="00AE016E"/>
    <w:rsid w:val="00AE072C"/>
    <w:rsid w:val="00AE51C8"/>
    <w:rsid w:val="00B01785"/>
    <w:rsid w:val="00B0568B"/>
    <w:rsid w:val="00B05EC0"/>
    <w:rsid w:val="00B16C1E"/>
    <w:rsid w:val="00B24EB8"/>
    <w:rsid w:val="00B25638"/>
    <w:rsid w:val="00B25DFC"/>
    <w:rsid w:val="00B31637"/>
    <w:rsid w:val="00B35EFC"/>
    <w:rsid w:val="00B44332"/>
    <w:rsid w:val="00B4573C"/>
    <w:rsid w:val="00B46282"/>
    <w:rsid w:val="00B508BC"/>
    <w:rsid w:val="00B56624"/>
    <w:rsid w:val="00B57AA2"/>
    <w:rsid w:val="00B608FC"/>
    <w:rsid w:val="00B64360"/>
    <w:rsid w:val="00B673AA"/>
    <w:rsid w:val="00B759A7"/>
    <w:rsid w:val="00B835F8"/>
    <w:rsid w:val="00B8524A"/>
    <w:rsid w:val="00B9285F"/>
    <w:rsid w:val="00B92BF3"/>
    <w:rsid w:val="00B971F7"/>
    <w:rsid w:val="00BA3494"/>
    <w:rsid w:val="00BB0D6C"/>
    <w:rsid w:val="00BB18EC"/>
    <w:rsid w:val="00BC153B"/>
    <w:rsid w:val="00BC4047"/>
    <w:rsid w:val="00BC521C"/>
    <w:rsid w:val="00BD14B4"/>
    <w:rsid w:val="00BD22DB"/>
    <w:rsid w:val="00BD4FC2"/>
    <w:rsid w:val="00BE0545"/>
    <w:rsid w:val="00BE3E97"/>
    <w:rsid w:val="00BF65AD"/>
    <w:rsid w:val="00C006DA"/>
    <w:rsid w:val="00C12736"/>
    <w:rsid w:val="00C33938"/>
    <w:rsid w:val="00C343AE"/>
    <w:rsid w:val="00C420C3"/>
    <w:rsid w:val="00C42712"/>
    <w:rsid w:val="00C43EB3"/>
    <w:rsid w:val="00C47F51"/>
    <w:rsid w:val="00C56BFA"/>
    <w:rsid w:val="00C61D9E"/>
    <w:rsid w:val="00C7072F"/>
    <w:rsid w:val="00C81836"/>
    <w:rsid w:val="00C819A1"/>
    <w:rsid w:val="00C875A6"/>
    <w:rsid w:val="00C94850"/>
    <w:rsid w:val="00C96C59"/>
    <w:rsid w:val="00C96E3D"/>
    <w:rsid w:val="00CA23BE"/>
    <w:rsid w:val="00CA3BCB"/>
    <w:rsid w:val="00CA58F2"/>
    <w:rsid w:val="00CB5FC4"/>
    <w:rsid w:val="00CC014A"/>
    <w:rsid w:val="00CC2008"/>
    <w:rsid w:val="00CC2BAD"/>
    <w:rsid w:val="00CC5FCF"/>
    <w:rsid w:val="00CC6D32"/>
    <w:rsid w:val="00CC73A2"/>
    <w:rsid w:val="00CD5F55"/>
    <w:rsid w:val="00CD777A"/>
    <w:rsid w:val="00CF2CE4"/>
    <w:rsid w:val="00CF379C"/>
    <w:rsid w:val="00CF4EDC"/>
    <w:rsid w:val="00CF6697"/>
    <w:rsid w:val="00CF7485"/>
    <w:rsid w:val="00CF75AD"/>
    <w:rsid w:val="00CF779D"/>
    <w:rsid w:val="00CF7F58"/>
    <w:rsid w:val="00D03837"/>
    <w:rsid w:val="00D1152E"/>
    <w:rsid w:val="00D25C24"/>
    <w:rsid w:val="00D3073E"/>
    <w:rsid w:val="00D35288"/>
    <w:rsid w:val="00D36D5C"/>
    <w:rsid w:val="00D41182"/>
    <w:rsid w:val="00D417EC"/>
    <w:rsid w:val="00D428FF"/>
    <w:rsid w:val="00D5122F"/>
    <w:rsid w:val="00D52478"/>
    <w:rsid w:val="00D54E49"/>
    <w:rsid w:val="00D5536A"/>
    <w:rsid w:val="00D71DD7"/>
    <w:rsid w:val="00D76F78"/>
    <w:rsid w:val="00D93D7D"/>
    <w:rsid w:val="00DA4B3E"/>
    <w:rsid w:val="00DB032E"/>
    <w:rsid w:val="00DB5608"/>
    <w:rsid w:val="00DB6C3F"/>
    <w:rsid w:val="00DC256C"/>
    <w:rsid w:val="00DC2CF2"/>
    <w:rsid w:val="00DC480F"/>
    <w:rsid w:val="00DC7F5E"/>
    <w:rsid w:val="00DD2138"/>
    <w:rsid w:val="00DD2FB0"/>
    <w:rsid w:val="00DE1D3D"/>
    <w:rsid w:val="00DE33E3"/>
    <w:rsid w:val="00DE5B90"/>
    <w:rsid w:val="00DE6163"/>
    <w:rsid w:val="00DE6A69"/>
    <w:rsid w:val="00DF7B03"/>
    <w:rsid w:val="00E02253"/>
    <w:rsid w:val="00E0560C"/>
    <w:rsid w:val="00E11685"/>
    <w:rsid w:val="00E153CE"/>
    <w:rsid w:val="00E2223D"/>
    <w:rsid w:val="00E2784D"/>
    <w:rsid w:val="00E31C31"/>
    <w:rsid w:val="00E32FFF"/>
    <w:rsid w:val="00E36217"/>
    <w:rsid w:val="00E46D10"/>
    <w:rsid w:val="00E5098D"/>
    <w:rsid w:val="00E50E33"/>
    <w:rsid w:val="00E54BB9"/>
    <w:rsid w:val="00E57002"/>
    <w:rsid w:val="00E65D7E"/>
    <w:rsid w:val="00E70EEE"/>
    <w:rsid w:val="00E710E9"/>
    <w:rsid w:val="00E741A3"/>
    <w:rsid w:val="00E75376"/>
    <w:rsid w:val="00E81694"/>
    <w:rsid w:val="00E821A9"/>
    <w:rsid w:val="00E83F4C"/>
    <w:rsid w:val="00E86CF7"/>
    <w:rsid w:val="00EA03AD"/>
    <w:rsid w:val="00EA5289"/>
    <w:rsid w:val="00EA7DAB"/>
    <w:rsid w:val="00EB1488"/>
    <w:rsid w:val="00EB3AA8"/>
    <w:rsid w:val="00EC0F44"/>
    <w:rsid w:val="00ED0A85"/>
    <w:rsid w:val="00EE0248"/>
    <w:rsid w:val="00EE5CA2"/>
    <w:rsid w:val="00EE7DA3"/>
    <w:rsid w:val="00EF6BDD"/>
    <w:rsid w:val="00F25061"/>
    <w:rsid w:val="00F271A6"/>
    <w:rsid w:val="00F32338"/>
    <w:rsid w:val="00F3367D"/>
    <w:rsid w:val="00F413D1"/>
    <w:rsid w:val="00F47AB9"/>
    <w:rsid w:val="00F50238"/>
    <w:rsid w:val="00F50F36"/>
    <w:rsid w:val="00F555D4"/>
    <w:rsid w:val="00F60D25"/>
    <w:rsid w:val="00F76E6B"/>
    <w:rsid w:val="00F77BB3"/>
    <w:rsid w:val="00F77D94"/>
    <w:rsid w:val="00F84912"/>
    <w:rsid w:val="00F8722C"/>
    <w:rsid w:val="00F95393"/>
    <w:rsid w:val="00F969E6"/>
    <w:rsid w:val="00FA1CFF"/>
    <w:rsid w:val="00FA23C2"/>
    <w:rsid w:val="00FA49D6"/>
    <w:rsid w:val="00FB4A81"/>
    <w:rsid w:val="00FB6844"/>
    <w:rsid w:val="00FD013A"/>
    <w:rsid w:val="00FD3447"/>
    <w:rsid w:val="00FD3531"/>
    <w:rsid w:val="00FE7864"/>
    <w:rsid w:val="00FF0983"/>
    <w:rsid w:val="00FF36B0"/>
    <w:rsid w:val="00FF797A"/>
    <w:rsid w:val="05B6962F"/>
    <w:rsid w:val="11861433"/>
    <w:rsid w:val="2308E938"/>
    <w:rsid w:val="283F91F8"/>
    <w:rsid w:val="2D09E300"/>
    <w:rsid w:val="39DABBBB"/>
    <w:rsid w:val="3B974AFB"/>
    <w:rsid w:val="3CE0FD2F"/>
    <w:rsid w:val="410AD257"/>
    <w:rsid w:val="44E26D98"/>
    <w:rsid w:val="62C2043F"/>
    <w:rsid w:val="62E68327"/>
    <w:rsid w:val="64B42A2F"/>
    <w:rsid w:val="7FF49BB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66C96D14-51F8-47E0-AC40-DD20928B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customStyle="1" w:styleId="pressdate">
    <w:name w:val="press_date"/>
    <w:basedOn w:val="Standard"/>
    <w:qFormat/>
    <w:rsid w:val="001E6FB7"/>
    <w:pPr>
      <w:spacing w:before="480" w:after="240"/>
    </w:pPr>
    <w:rPr>
      <w:rFonts w:eastAsia="MS Mincho"/>
      <w:caps/>
      <w:color w:val="7F7F7F" w:themeColor="text1" w:themeTint="80"/>
      <w:sz w:val="18"/>
      <w:lang w:val="en-US"/>
    </w:rPr>
  </w:style>
  <w:style w:type="paragraph" w:customStyle="1" w:styleId="presssubheadline">
    <w:name w:val="press_subheadline"/>
    <w:basedOn w:val="Standard"/>
    <w:qFormat/>
    <w:rsid w:val="001E6FB7"/>
    <w:pPr>
      <w:spacing w:after="120"/>
    </w:pPr>
    <w:rPr>
      <w:rFonts w:eastAsia="MS Mincho" w:cs="Arial"/>
      <w:color w:val="7F7F7F" w:themeColor="text1" w:themeTint="80"/>
      <w:sz w:val="28"/>
      <w:szCs w:val="28"/>
      <w:lang w:val="en-US"/>
    </w:rPr>
  </w:style>
  <w:style w:type="paragraph" w:customStyle="1" w:styleId="presscompany-info">
    <w:name w:val="press_company-info"/>
    <w:basedOn w:val="Standard"/>
    <w:qFormat/>
    <w:rsid w:val="001E6FB7"/>
    <w:pPr>
      <w:spacing w:after="120"/>
    </w:pPr>
    <w:rPr>
      <w:rFonts w:eastAsia="MS Mincho"/>
      <w:color w:val="7F7F7F" w:themeColor="text1" w:themeTint="80"/>
      <w:sz w:val="22"/>
      <w:lang w:val="en-US"/>
    </w:rPr>
  </w:style>
  <w:style w:type="paragraph" w:customStyle="1" w:styleId="paragraph">
    <w:name w:val="paragraph"/>
    <w:basedOn w:val="Standard"/>
    <w:rsid w:val="00194BC6"/>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194BC6"/>
  </w:style>
  <w:style w:type="character" w:customStyle="1" w:styleId="eop">
    <w:name w:val="eop"/>
    <w:basedOn w:val="Absatz-Standardschriftart"/>
    <w:rsid w:val="00194BC6"/>
  </w:style>
  <w:style w:type="character" w:customStyle="1" w:styleId="scxw234790489">
    <w:name w:val="scxw234790489"/>
    <w:basedOn w:val="Absatz-Standardschriftart"/>
    <w:rsid w:val="00194BC6"/>
  </w:style>
  <w:style w:type="paragraph" w:styleId="berarbeitung">
    <w:name w:val="Revision"/>
    <w:hidden/>
    <w:uiPriority w:val="99"/>
    <w:semiHidden/>
    <w:rsid w:val="006958A7"/>
    <w:rPr>
      <w:rFonts w:ascii="Arial" w:hAnsi="Arial"/>
      <w:lang w:eastAsia="ja-JP"/>
    </w:rPr>
  </w:style>
  <w:style w:type="character" w:customStyle="1" w:styleId="UnresolvedMention1">
    <w:name w:val="Unresolved Mention1"/>
    <w:basedOn w:val="Absatz-Standardschriftart"/>
    <w:uiPriority w:val="99"/>
    <w:rsid w:val="006F3B87"/>
    <w:rPr>
      <w:color w:val="605E5C"/>
      <w:shd w:val="clear" w:color="auto" w:fill="E1DFDD"/>
    </w:rPr>
  </w:style>
  <w:style w:type="character" w:customStyle="1" w:styleId="CommentReference">
    <w:name w:val="Comment Reference"/>
    <w:basedOn w:val="Absatz-Standardschriftart"/>
    <w:uiPriority w:val="99"/>
    <w:semiHidden/>
    <w:unhideWhenUsed/>
    <w:rsid w:val="00970284"/>
    <w:rPr>
      <w:sz w:val="16"/>
      <w:szCs w:val="16"/>
    </w:rPr>
  </w:style>
  <w:style w:type="paragraph" w:customStyle="1" w:styleId="CommentText">
    <w:name w:val="Comment Text"/>
    <w:basedOn w:val="Standard"/>
    <w:link w:val="CommentTextChar"/>
    <w:uiPriority w:val="99"/>
    <w:unhideWhenUsed/>
    <w:rsid w:val="00970284"/>
  </w:style>
  <w:style w:type="character" w:customStyle="1" w:styleId="CommentTextChar">
    <w:name w:val="Comment Text Char"/>
    <w:basedOn w:val="Absatz-Standardschriftart"/>
    <w:link w:val="CommentText"/>
    <w:uiPriority w:val="99"/>
    <w:rsid w:val="00970284"/>
    <w:rPr>
      <w:rFonts w:ascii="Arial" w:hAnsi="Arial"/>
      <w:lang w:eastAsia="ja-JP"/>
    </w:rPr>
  </w:style>
  <w:style w:type="paragraph" w:customStyle="1" w:styleId="CommentSubject">
    <w:name w:val="Comment Subject"/>
    <w:basedOn w:val="CommentText"/>
    <w:next w:val="CommentText"/>
    <w:link w:val="CommentSubjectChar"/>
    <w:uiPriority w:val="99"/>
    <w:semiHidden/>
    <w:unhideWhenUsed/>
    <w:rsid w:val="00970284"/>
    <w:rPr>
      <w:b/>
      <w:bCs/>
    </w:rPr>
  </w:style>
  <w:style w:type="character" w:customStyle="1" w:styleId="CommentSubjectChar">
    <w:name w:val="Comment Subject Char"/>
    <w:basedOn w:val="CommentTextChar"/>
    <w:link w:val="CommentSubject"/>
    <w:uiPriority w:val="99"/>
    <w:semiHidden/>
    <w:rsid w:val="00970284"/>
    <w:rPr>
      <w:rFonts w:ascii="Arial" w:hAnsi="Arial"/>
      <w:b/>
      <w:bCs/>
      <w:lang w:eastAsia="ja-JP"/>
    </w:rPr>
  </w:style>
  <w:style w:type="character" w:customStyle="1" w:styleId="NichtaufgelsteErwhnung1">
    <w:name w:val="Nicht aufgelöste Erwähnung1"/>
    <w:basedOn w:val="Absatz-Standardschriftart"/>
    <w:uiPriority w:val="99"/>
    <w:semiHidden/>
    <w:unhideWhenUsed/>
    <w:rsid w:val="007E16D3"/>
    <w:rPr>
      <w:color w:val="605E5C"/>
      <w:shd w:val="clear" w:color="auto" w:fill="E1DFDD"/>
    </w:rPr>
  </w:style>
  <w:style w:type="character" w:customStyle="1" w:styleId="NichtaufgelsteErwhnung2">
    <w:name w:val="Nicht aufgelöste Erwähnung2"/>
    <w:basedOn w:val="Absatz-Standardschriftart"/>
    <w:uiPriority w:val="99"/>
    <w:semiHidden/>
    <w:unhideWhenUsed/>
    <w:rsid w:val="009172A7"/>
    <w:rPr>
      <w:color w:val="605E5C"/>
      <w:shd w:val="clear" w:color="auto" w:fill="E1DFDD"/>
    </w:rPr>
  </w:style>
  <w:style w:type="character" w:styleId="NichtaufgelsteErwhnung">
    <w:name w:val="Unresolved Mention"/>
    <w:basedOn w:val="Absatz-Standardschriftart"/>
    <w:uiPriority w:val="99"/>
    <w:semiHidden/>
    <w:unhideWhenUsed/>
    <w:rsid w:val="00A826C7"/>
    <w:rPr>
      <w:color w:val="605E5C"/>
      <w:shd w:val="clear" w:color="auto" w:fill="E1DFDD"/>
    </w:rPr>
  </w:style>
  <w:style w:type="character" w:styleId="BesuchterLink">
    <w:name w:val="FollowedHyperlink"/>
    <w:basedOn w:val="Absatz-Standardschriftart"/>
    <w:uiPriority w:val="99"/>
    <w:semiHidden/>
    <w:unhideWhenUsed/>
    <w:rsid w:val="00CA23BE"/>
    <w:rPr>
      <w:color w:val="800080" w:themeColor="followedHyperlink"/>
      <w:u w:val="single"/>
    </w:rPr>
  </w:style>
  <w:style w:type="character" w:styleId="Erwhnung">
    <w:name w:val="Mention"/>
    <w:basedOn w:val="Absatz-Standardschriftart"/>
    <w:uiPriority w:val="99"/>
    <w:unhideWhenUsed/>
    <w:rsid w:val="006646A0"/>
    <w:rPr>
      <w:color w:val="2B579A"/>
      <w:shd w:val="clear" w:color="auto" w:fill="E1DFDD"/>
    </w:rPr>
  </w:style>
  <w:style w:type="character" w:customStyle="1" w:styleId="scxw251023848">
    <w:name w:val="scxw251023848"/>
    <w:basedOn w:val="Absatz-Standardschriftart"/>
    <w:rsid w:val="005C4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industry.panasonic.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ndustry.panasonic.eu/company/fairs-events/chillventa-2026" TargetMode="External"/><Relationship Id="rId2" Type="http://schemas.openxmlformats.org/officeDocument/2006/relationships/customXml" Target="../customXml/item2.xml"/><Relationship Id="rId16" Type="http://schemas.openxmlformats.org/officeDocument/2006/relationships/hyperlink" Target="http://industry.panasonic.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veronika.stahl@eu.panasonic.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dustry.panasonic.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340BFC692BB314F9630214666D2614B" ma:contentTypeVersion="25" ma:contentTypeDescription="Ein neues Dokument erstellen." ma:contentTypeScope="" ma:versionID="f2752856ce1c34a0bda342cba6230f66">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a78c8e46188cbf49bc878c7658f4aa7"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6298E-7FCB-483C-B689-DAF1E104A8E7}">
  <ds:schemaRefs>
    <ds:schemaRef ds:uri="http://schemas.microsoft.com/sharepoint/v3/contenttype/forms"/>
  </ds:schemaRefs>
</ds:datastoreItem>
</file>

<file path=customXml/itemProps2.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3.xml><?xml version="1.0" encoding="utf-8"?>
<ds:datastoreItem xmlns:ds="http://schemas.openxmlformats.org/officeDocument/2006/customXml" ds:itemID="{24D61CEC-2FD1-49A7-AF46-A967222D7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e6d5-88d5-404c-9253-4b11493e0a46"/>
    <ds:schemaRef ds:uri="4d1c543a-149f-4ae6-b9d5-cf9ad9b61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22DB4-4A67-4D47-93EB-BB6FBF52A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PEWEU_ELECTR_LETTER</Template>
  <TotalTime>0</TotalTime>
  <Pages>2</Pages>
  <Words>705</Words>
  <Characters>4568</Characters>
  <Application>Microsoft Office Word</Application>
  <DocSecurity>0</DocSecurity>
  <Lines>111</Lines>
  <Paragraphs>36</Paragraphs>
  <ScaleCrop>false</ScaleCrop>
  <Company>MEW Europe</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Zapf, Marlene</cp:lastModifiedBy>
  <cp:revision>54</cp:revision>
  <cp:lastPrinted>2012-10-31T21:57:00Z</cp:lastPrinted>
  <dcterms:created xsi:type="dcterms:W3CDTF">2026-08-20T22:07:00Z</dcterms:created>
  <dcterms:modified xsi:type="dcterms:W3CDTF">2026-09-08T11:14:00Z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y fmtid="{D5CDD505-2E9C-101B-9397-08002B2CF9AE}" pid="4" name="docLang">
    <vt:lpwstr>en</vt:lpwstr>
  </property>
</Properties>
</file>