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0122D" w14:textId="77777777" w:rsidR="007413AA" w:rsidRPr="00EE277E" w:rsidRDefault="007413AA" w:rsidP="007413AA">
      <w:pPr>
        <w:rPr>
          <w:rFonts w:ascii="Arial" w:hAnsi="Arial" w:cs="Arial"/>
          <w:sz w:val="22"/>
          <w:szCs w:val="22"/>
          <w:lang w:val="it-IT"/>
        </w:rPr>
      </w:pPr>
    </w:p>
    <w:p w14:paraId="6965FA2C" w14:textId="4BF07EB2" w:rsidR="00210F1E" w:rsidRDefault="00210F1E" w:rsidP="00210F1E">
      <w:pPr>
        <w:pStyle w:val="presssubheadline"/>
        <w:jc w:val="center"/>
        <w:rPr>
          <w:b/>
          <w:color w:val="4074B5"/>
          <w:sz w:val="32"/>
          <w:szCs w:val="32"/>
        </w:rPr>
      </w:pPr>
      <w:r w:rsidRPr="00210F1E">
        <w:rPr>
          <w:b/>
          <w:color w:val="4074B5"/>
          <w:sz w:val="32"/>
          <w:szCs w:val="32"/>
        </w:rPr>
        <w:t xml:space="preserve">Panasonic Industry Europe </w:t>
      </w:r>
      <w:r w:rsidR="00A31CDD">
        <w:rPr>
          <w:b/>
          <w:color w:val="4074B5"/>
          <w:sz w:val="32"/>
          <w:szCs w:val="32"/>
        </w:rPr>
        <w:t>intensifies</w:t>
      </w:r>
      <w:r w:rsidR="00611F37">
        <w:rPr>
          <w:b/>
          <w:color w:val="4074B5"/>
          <w:sz w:val="32"/>
          <w:szCs w:val="32"/>
        </w:rPr>
        <w:t xml:space="preserve"> collaboration with NXP </w:t>
      </w:r>
      <w:r w:rsidR="0024391A">
        <w:rPr>
          <w:b/>
          <w:color w:val="4074B5"/>
          <w:sz w:val="32"/>
          <w:szCs w:val="32"/>
        </w:rPr>
        <w:t>Semiconductors</w:t>
      </w:r>
    </w:p>
    <w:p w14:paraId="083B622D" w14:textId="7F388BD8" w:rsidR="0086521F" w:rsidRPr="00210F1E" w:rsidRDefault="00210F1E" w:rsidP="00210F1E">
      <w:pPr>
        <w:pStyle w:val="presssubheadline"/>
        <w:jc w:val="center"/>
        <w:rPr>
          <w:caps/>
        </w:rPr>
      </w:pPr>
      <w:r w:rsidRPr="00210F1E">
        <w:rPr>
          <w:b/>
          <w:color w:val="4074B5"/>
          <w:sz w:val="32"/>
          <w:szCs w:val="32"/>
        </w:rPr>
        <w:br/>
      </w:r>
      <w:r w:rsidR="00610A0A">
        <w:t xml:space="preserve">NXP </w:t>
      </w:r>
      <w:r w:rsidR="002A01A8">
        <w:t xml:space="preserve">announced Panasonic Industry as Gold partner </w:t>
      </w:r>
      <w:r w:rsidR="00DC72B0">
        <w:t>to</w:t>
      </w:r>
      <w:r w:rsidR="00EA4728">
        <w:t xml:space="preserve"> </w:t>
      </w:r>
      <w:r w:rsidR="00A431D0">
        <w:t>increase comm</w:t>
      </w:r>
      <w:r w:rsidR="00D42A53">
        <w:t>on developments</w:t>
      </w:r>
    </w:p>
    <w:p w14:paraId="69320155" w14:textId="380DB308" w:rsidR="0086521F" w:rsidRPr="00210F1E" w:rsidRDefault="0086521F" w:rsidP="0086521F">
      <w:pPr>
        <w:pStyle w:val="pressdate"/>
      </w:pPr>
      <w:r w:rsidRPr="00210F1E">
        <w:t xml:space="preserve">Munich, </w:t>
      </w:r>
      <w:r w:rsidR="00F12F27">
        <w:t>September</w:t>
      </w:r>
      <w:bookmarkStart w:id="0" w:name="_GoBack"/>
      <w:bookmarkEnd w:id="0"/>
      <w:r w:rsidRPr="00210F1E">
        <w:t xml:space="preserve"> 2020 </w:t>
      </w:r>
    </w:p>
    <w:p w14:paraId="2AC0EFEF" w14:textId="482F3343" w:rsidR="008C0121" w:rsidRDefault="00210F1E" w:rsidP="001017F5">
      <w:pPr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780B60">
        <w:rPr>
          <w:rFonts w:ascii="Arial" w:hAnsi="Arial" w:cs="Arial"/>
          <w:color w:val="000000"/>
          <w:sz w:val="22"/>
          <w:szCs w:val="22"/>
          <w:lang w:val="en-US" w:eastAsia="ja-JP"/>
        </w:rPr>
        <w:t>Panasonic Industry Europe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</w:t>
      </w:r>
      <w:r w:rsidR="008C0121" w:rsidRPr="002B2204">
        <w:rPr>
          <w:rFonts w:ascii="Arial" w:hAnsi="Arial" w:cs="Arial"/>
          <w:color w:val="000000"/>
          <w:sz w:val="22"/>
          <w:szCs w:val="22"/>
          <w:lang w:val="en"/>
        </w:rPr>
        <w:t xml:space="preserve">is </w:t>
      </w:r>
      <w:r w:rsidR="007A7D53">
        <w:rPr>
          <w:rFonts w:ascii="Arial" w:hAnsi="Arial" w:cs="Arial"/>
          <w:color w:val="000000"/>
          <w:sz w:val="22"/>
          <w:szCs w:val="22"/>
          <w:lang w:val="en"/>
        </w:rPr>
        <w:t xml:space="preserve">proud to announce </w:t>
      </w:r>
      <w:r w:rsidR="00122DE5">
        <w:rPr>
          <w:rFonts w:ascii="Arial" w:hAnsi="Arial" w:cs="Arial"/>
          <w:color w:val="000000"/>
          <w:sz w:val="22"/>
          <w:szCs w:val="22"/>
          <w:lang w:val="en"/>
        </w:rPr>
        <w:t>its</w:t>
      </w:r>
      <w:r w:rsidR="001017F5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8C0121" w:rsidRPr="002B2204">
        <w:rPr>
          <w:rFonts w:ascii="Arial" w:hAnsi="Arial" w:cs="Arial"/>
          <w:color w:val="000000"/>
          <w:sz w:val="22"/>
          <w:szCs w:val="22"/>
          <w:lang w:val="en"/>
        </w:rPr>
        <w:t xml:space="preserve">Gold partner </w:t>
      </w:r>
      <w:r w:rsidR="001017F5">
        <w:rPr>
          <w:rFonts w:ascii="Arial" w:hAnsi="Arial" w:cs="Arial"/>
          <w:color w:val="000000"/>
          <w:sz w:val="22"/>
          <w:szCs w:val="22"/>
          <w:lang w:val="en"/>
        </w:rPr>
        <w:t xml:space="preserve">status </w:t>
      </w:r>
      <w:r w:rsidR="008C0121" w:rsidRPr="002B2204">
        <w:rPr>
          <w:rFonts w:ascii="Arial" w:hAnsi="Arial" w:cs="Arial"/>
          <w:color w:val="000000"/>
          <w:sz w:val="22"/>
          <w:szCs w:val="22"/>
          <w:lang w:val="en"/>
        </w:rPr>
        <w:t>under NXP</w:t>
      </w:r>
      <w:r w:rsidR="001017F5">
        <w:rPr>
          <w:rFonts w:ascii="Arial" w:hAnsi="Arial" w:cs="Arial"/>
          <w:color w:val="000000"/>
          <w:sz w:val="22"/>
          <w:szCs w:val="22"/>
          <w:lang w:val="en"/>
        </w:rPr>
        <w:t xml:space="preserve"> Semiconductor’</w:t>
      </w:r>
      <w:r w:rsidR="008C0121" w:rsidRPr="002B2204">
        <w:rPr>
          <w:rFonts w:ascii="Arial" w:hAnsi="Arial" w:cs="Arial"/>
          <w:color w:val="000000"/>
          <w:sz w:val="22"/>
          <w:szCs w:val="22"/>
          <w:lang w:val="en"/>
        </w:rPr>
        <w:t xml:space="preserve">s </w:t>
      </w:r>
      <w:hyperlink r:id="rId11" w:anchor="/" w:tgtFrame="_blank" w:history="1">
        <w:r w:rsidR="008C0121" w:rsidRPr="008C0121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"/>
          </w:rPr>
          <w:t>Ecosystem member program</w:t>
        </w:r>
      </w:hyperlink>
      <w:r w:rsidR="008C0121" w:rsidRPr="008C0121">
        <w:rPr>
          <w:rFonts w:ascii="Arial" w:hAnsi="Arial" w:cs="Arial"/>
          <w:sz w:val="22"/>
          <w:szCs w:val="22"/>
          <w:lang w:val="en"/>
        </w:rPr>
        <w:t>.</w:t>
      </w:r>
      <w:r w:rsidR="001017F5">
        <w:rPr>
          <w:rFonts w:ascii="Arial" w:hAnsi="Arial" w:cs="Arial"/>
          <w:sz w:val="22"/>
          <w:szCs w:val="22"/>
          <w:lang w:val="en"/>
        </w:rPr>
        <w:t xml:space="preserve"> </w:t>
      </w:r>
      <w:r w:rsidR="00800840">
        <w:rPr>
          <w:rFonts w:ascii="Arial" w:hAnsi="Arial" w:cs="Arial"/>
          <w:sz w:val="22"/>
          <w:szCs w:val="22"/>
          <w:lang w:val="en"/>
        </w:rPr>
        <w:t xml:space="preserve">With the Gold partner status NXP </w:t>
      </w:r>
      <w:r w:rsidR="00EF489C">
        <w:rPr>
          <w:rFonts w:ascii="Arial" w:hAnsi="Arial" w:cs="Arial"/>
          <w:sz w:val="22"/>
          <w:szCs w:val="22"/>
          <w:lang w:val="en"/>
        </w:rPr>
        <w:t>recognizes market leaders and strengthens the bond for future product development</w:t>
      </w:r>
      <w:r w:rsidR="000C2DB7">
        <w:rPr>
          <w:rFonts w:ascii="Arial" w:hAnsi="Arial" w:cs="Arial"/>
          <w:sz w:val="22"/>
          <w:szCs w:val="22"/>
          <w:lang w:val="en"/>
        </w:rPr>
        <w:t xml:space="preserve">. It also </w:t>
      </w:r>
      <w:r w:rsidR="008C0121" w:rsidRPr="002B2204">
        <w:rPr>
          <w:rFonts w:ascii="Arial" w:hAnsi="Arial" w:cs="Arial"/>
          <w:color w:val="000000"/>
          <w:sz w:val="22"/>
          <w:szCs w:val="22"/>
          <w:lang w:val="en"/>
        </w:rPr>
        <w:t xml:space="preserve">underlines a strong strategic </w:t>
      </w:r>
      <w:r w:rsidR="0034689B" w:rsidRPr="002B2204">
        <w:rPr>
          <w:rFonts w:ascii="Arial" w:hAnsi="Arial" w:cs="Arial"/>
          <w:color w:val="000000"/>
          <w:sz w:val="22"/>
          <w:szCs w:val="22"/>
          <w:lang w:val="en"/>
        </w:rPr>
        <w:t>positioning</w:t>
      </w:r>
      <w:r w:rsidR="008C0121" w:rsidRPr="002B2204">
        <w:rPr>
          <w:rFonts w:ascii="Arial" w:hAnsi="Arial" w:cs="Arial"/>
          <w:color w:val="000000"/>
          <w:sz w:val="22"/>
          <w:szCs w:val="22"/>
          <w:lang w:val="en"/>
        </w:rPr>
        <w:t xml:space="preserve"> between </w:t>
      </w:r>
      <w:r w:rsidR="0034689B">
        <w:rPr>
          <w:rFonts w:ascii="Arial" w:hAnsi="Arial" w:cs="Arial"/>
          <w:color w:val="000000"/>
          <w:sz w:val="22"/>
          <w:szCs w:val="22"/>
          <w:lang w:val="en"/>
        </w:rPr>
        <w:t>the</w:t>
      </w:r>
      <w:r w:rsidR="008C0121" w:rsidRPr="002B2204">
        <w:rPr>
          <w:rFonts w:ascii="Arial" w:hAnsi="Arial" w:cs="Arial"/>
          <w:color w:val="000000"/>
          <w:sz w:val="22"/>
          <w:szCs w:val="22"/>
          <w:lang w:val="en"/>
        </w:rPr>
        <w:t xml:space="preserve"> products</w:t>
      </w:r>
      <w:r w:rsidR="0034689B">
        <w:rPr>
          <w:rFonts w:ascii="Arial" w:hAnsi="Arial" w:cs="Arial"/>
          <w:color w:val="000000"/>
          <w:sz w:val="22"/>
          <w:szCs w:val="22"/>
          <w:lang w:val="en"/>
        </w:rPr>
        <w:t xml:space="preserve"> of both companies</w:t>
      </w:r>
      <w:r w:rsidR="000C2DB7">
        <w:rPr>
          <w:rFonts w:ascii="Arial" w:hAnsi="Arial" w:cs="Arial"/>
          <w:color w:val="000000"/>
          <w:sz w:val="22"/>
          <w:szCs w:val="22"/>
          <w:lang w:val="en"/>
        </w:rPr>
        <w:t xml:space="preserve"> and</w:t>
      </w:r>
      <w:r w:rsidR="008C0121" w:rsidRPr="002B2204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0C2DB7">
        <w:rPr>
          <w:rFonts w:ascii="Arial" w:hAnsi="Arial" w:cs="Arial"/>
          <w:color w:val="000000"/>
          <w:sz w:val="22"/>
          <w:szCs w:val="22"/>
          <w:lang w:val="en"/>
        </w:rPr>
        <w:t>the</w:t>
      </w:r>
      <w:r w:rsidR="008C0121" w:rsidRPr="002B2204">
        <w:rPr>
          <w:rFonts w:ascii="Arial" w:hAnsi="Arial" w:cs="Arial"/>
          <w:color w:val="000000"/>
          <w:sz w:val="22"/>
          <w:szCs w:val="22"/>
          <w:lang w:val="en"/>
        </w:rPr>
        <w:t xml:space="preserve"> shared mindset for offering solutions to customers which are one step ahead in the market.</w:t>
      </w:r>
    </w:p>
    <w:p w14:paraId="36805911" w14:textId="47A1868B" w:rsidR="007945A3" w:rsidRDefault="007945A3" w:rsidP="008C0121">
      <w:pPr>
        <w:pStyle w:val="StandardWeb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The close relationship between NXP Semiconductors and Panasonic Industry </w:t>
      </w:r>
      <w:r w:rsidR="006E2DEB">
        <w:rPr>
          <w:rFonts w:ascii="Arial" w:hAnsi="Arial" w:cs="Arial"/>
          <w:color w:val="000000"/>
          <w:sz w:val="22"/>
          <w:szCs w:val="22"/>
          <w:lang w:val="en"/>
        </w:rPr>
        <w:t xml:space="preserve">enables customers to utilize </w:t>
      </w:r>
      <w:r w:rsidR="004D4971">
        <w:rPr>
          <w:rFonts w:ascii="Arial" w:hAnsi="Arial" w:cs="Arial"/>
          <w:color w:val="000000"/>
          <w:sz w:val="22"/>
          <w:szCs w:val="22"/>
          <w:lang w:val="en"/>
        </w:rPr>
        <w:t xml:space="preserve">the features of </w:t>
      </w:r>
      <w:r w:rsidR="006E2DEB">
        <w:rPr>
          <w:rFonts w:ascii="Arial" w:hAnsi="Arial" w:cs="Arial"/>
          <w:color w:val="000000"/>
          <w:sz w:val="22"/>
          <w:szCs w:val="22"/>
          <w:lang w:val="en"/>
        </w:rPr>
        <w:t>NXP’s MCUXpresso softw</w:t>
      </w:r>
      <w:r w:rsidR="004D4971">
        <w:rPr>
          <w:rFonts w:ascii="Arial" w:hAnsi="Arial" w:cs="Arial"/>
          <w:color w:val="000000"/>
          <w:sz w:val="22"/>
          <w:szCs w:val="22"/>
          <w:lang w:val="en"/>
        </w:rPr>
        <w:t>a</w:t>
      </w:r>
      <w:r w:rsidR="006E2DEB">
        <w:rPr>
          <w:rFonts w:ascii="Arial" w:hAnsi="Arial" w:cs="Arial"/>
          <w:color w:val="000000"/>
          <w:sz w:val="22"/>
          <w:szCs w:val="22"/>
          <w:lang w:val="en"/>
        </w:rPr>
        <w:t xml:space="preserve">re </w:t>
      </w:r>
      <w:r w:rsidR="004D4971">
        <w:rPr>
          <w:rFonts w:ascii="Arial" w:hAnsi="Arial" w:cs="Arial"/>
          <w:color w:val="000000"/>
          <w:sz w:val="22"/>
          <w:szCs w:val="22"/>
          <w:lang w:val="en"/>
        </w:rPr>
        <w:t xml:space="preserve">with </w:t>
      </w:r>
      <w:r w:rsidR="00797F3C">
        <w:rPr>
          <w:rFonts w:ascii="Arial" w:hAnsi="Arial" w:cs="Arial"/>
          <w:color w:val="000000"/>
          <w:sz w:val="22"/>
          <w:szCs w:val="22"/>
          <w:lang w:val="en"/>
        </w:rPr>
        <w:t>integrated driver support for Panasonic Wi</w:t>
      </w:r>
      <w:r w:rsidR="00C96C46">
        <w:rPr>
          <w:rFonts w:ascii="Arial" w:hAnsi="Arial" w:cs="Arial"/>
          <w:color w:val="000000"/>
          <w:sz w:val="22"/>
          <w:szCs w:val="22"/>
          <w:lang w:val="en"/>
        </w:rPr>
        <w:t>-</w:t>
      </w:r>
      <w:r w:rsidR="00797F3C">
        <w:rPr>
          <w:rFonts w:ascii="Arial" w:hAnsi="Arial" w:cs="Arial"/>
          <w:color w:val="000000"/>
          <w:sz w:val="22"/>
          <w:szCs w:val="22"/>
          <w:lang w:val="en"/>
        </w:rPr>
        <w:t>F</w:t>
      </w:r>
      <w:r w:rsidR="005F1179">
        <w:rPr>
          <w:rFonts w:ascii="Arial" w:hAnsi="Arial" w:cs="Arial"/>
          <w:color w:val="000000"/>
          <w:sz w:val="22"/>
          <w:szCs w:val="22"/>
          <w:lang w:val="en"/>
        </w:rPr>
        <w:t xml:space="preserve">i </w:t>
      </w:r>
      <w:r w:rsidR="00797F3C">
        <w:rPr>
          <w:rFonts w:ascii="Arial" w:hAnsi="Arial" w:cs="Arial"/>
          <w:color w:val="000000"/>
          <w:sz w:val="22"/>
          <w:szCs w:val="22"/>
          <w:lang w:val="en"/>
        </w:rPr>
        <w:t>solutions like the PAN9026 module</w:t>
      </w:r>
      <w:r w:rsidR="00816DF3">
        <w:rPr>
          <w:rFonts w:ascii="Arial" w:hAnsi="Arial" w:cs="Arial"/>
          <w:color w:val="000000"/>
          <w:sz w:val="22"/>
          <w:szCs w:val="22"/>
          <w:lang w:val="en"/>
        </w:rPr>
        <w:t xml:space="preserve"> on the i.MX RT MCU series</w:t>
      </w:r>
      <w:r w:rsidR="002E2336">
        <w:rPr>
          <w:rFonts w:ascii="Arial" w:hAnsi="Arial" w:cs="Arial"/>
          <w:color w:val="000000"/>
          <w:sz w:val="22"/>
          <w:szCs w:val="22"/>
          <w:lang w:val="en"/>
        </w:rPr>
        <w:t xml:space="preserve">. </w:t>
      </w:r>
      <w:r w:rsidR="00ED33E0">
        <w:rPr>
          <w:rFonts w:ascii="Arial" w:hAnsi="Arial" w:cs="Arial"/>
          <w:color w:val="000000"/>
          <w:sz w:val="22"/>
          <w:szCs w:val="22"/>
          <w:lang w:val="en"/>
        </w:rPr>
        <w:t>This</w:t>
      </w:r>
      <w:r w:rsidR="002E2336">
        <w:rPr>
          <w:rFonts w:ascii="Arial" w:hAnsi="Arial" w:cs="Arial"/>
          <w:color w:val="000000"/>
          <w:sz w:val="22"/>
          <w:szCs w:val="22"/>
          <w:lang w:val="en"/>
        </w:rPr>
        <w:t xml:space="preserve"> </w:t>
      </w:r>
      <w:r w:rsidR="000209AC">
        <w:rPr>
          <w:rFonts w:ascii="Arial" w:hAnsi="Arial" w:cs="Arial"/>
          <w:color w:val="000000"/>
          <w:sz w:val="22"/>
          <w:szCs w:val="22"/>
          <w:lang w:val="en"/>
        </w:rPr>
        <w:t xml:space="preserve">valuable advantage </w:t>
      </w:r>
      <w:r w:rsidR="00541E43">
        <w:rPr>
          <w:rFonts w:ascii="Arial" w:hAnsi="Arial" w:cs="Arial"/>
          <w:color w:val="000000"/>
          <w:sz w:val="22"/>
          <w:szCs w:val="22"/>
          <w:lang w:val="en"/>
        </w:rPr>
        <w:t>simplif</w:t>
      </w:r>
      <w:r w:rsidR="00ED33E0">
        <w:rPr>
          <w:rFonts w:ascii="Arial" w:hAnsi="Arial" w:cs="Arial"/>
          <w:color w:val="000000"/>
          <w:sz w:val="22"/>
          <w:szCs w:val="22"/>
          <w:lang w:val="en"/>
        </w:rPr>
        <w:t xml:space="preserve">ies </w:t>
      </w:r>
      <w:r w:rsidR="00541E43">
        <w:rPr>
          <w:rFonts w:ascii="Arial" w:hAnsi="Arial" w:cs="Arial"/>
          <w:color w:val="000000"/>
          <w:sz w:val="22"/>
          <w:szCs w:val="22"/>
          <w:lang w:val="en"/>
        </w:rPr>
        <w:t>and accelerate</w:t>
      </w:r>
      <w:r w:rsidR="00ED33E0">
        <w:rPr>
          <w:rFonts w:ascii="Arial" w:hAnsi="Arial" w:cs="Arial"/>
          <w:color w:val="000000"/>
          <w:sz w:val="22"/>
          <w:szCs w:val="22"/>
          <w:lang w:val="en"/>
        </w:rPr>
        <w:t xml:space="preserve">s the </w:t>
      </w:r>
      <w:r w:rsidR="00541E43">
        <w:rPr>
          <w:rFonts w:ascii="Arial" w:hAnsi="Arial" w:cs="Arial"/>
          <w:color w:val="000000"/>
          <w:sz w:val="22"/>
          <w:szCs w:val="22"/>
          <w:lang w:val="en"/>
        </w:rPr>
        <w:t xml:space="preserve">application development and </w:t>
      </w:r>
      <w:r w:rsidR="00915AAD">
        <w:rPr>
          <w:rFonts w:ascii="Arial" w:hAnsi="Arial" w:cs="Arial"/>
          <w:color w:val="000000"/>
          <w:sz w:val="22"/>
          <w:szCs w:val="22"/>
          <w:lang w:val="en"/>
        </w:rPr>
        <w:t>speed-up</w:t>
      </w:r>
      <w:r w:rsidR="00541E43">
        <w:rPr>
          <w:rFonts w:ascii="Arial" w:hAnsi="Arial" w:cs="Arial"/>
          <w:color w:val="000000"/>
          <w:sz w:val="22"/>
          <w:szCs w:val="22"/>
          <w:lang w:val="en"/>
        </w:rPr>
        <w:t xml:space="preserve"> the </w:t>
      </w:r>
      <w:r w:rsidR="00153B29">
        <w:rPr>
          <w:rFonts w:ascii="Arial" w:hAnsi="Arial" w:cs="Arial"/>
          <w:color w:val="000000"/>
          <w:sz w:val="22"/>
          <w:szCs w:val="22"/>
          <w:lang w:val="en"/>
        </w:rPr>
        <w:t>ready</w:t>
      </w:r>
      <w:r w:rsidR="00522689">
        <w:rPr>
          <w:rFonts w:ascii="Arial" w:hAnsi="Arial" w:cs="Arial"/>
          <w:color w:val="000000"/>
          <w:sz w:val="22"/>
          <w:szCs w:val="22"/>
          <w:lang w:val="en"/>
        </w:rPr>
        <w:t>-to-market process.</w:t>
      </w:r>
      <w:r w:rsidR="00FD7B86">
        <w:rPr>
          <w:rFonts w:ascii="Arial" w:hAnsi="Arial" w:cs="Arial"/>
          <w:color w:val="000000"/>
          <w:sz w:val="22"/>
          <w:szCs w:val="22"/>
          <w:lang w:val="en"/>
        </w:rPr>
        <w:t xml:space="preserve"> Furthermore </w:t>
      </w:r>
      <w:r w:rsidR="00546B54">
        <w:rPr>
          <w:rFonts w:ascii="Arial" w:hAnsi="Arial" w:cs="Arial"/>
          <w:color w:val="000000"/>
          <w:sz w:val="22"/>
          <w:szCs w:val="22"/>
          <w:lang w:val="en"/>
        </w:rPr>
        <w:t xml:space="preserve">the PAN9026 Wi-Fi Dual Band and Bluetooth module supports Linux Full GPL for </w:t>
      </w:r>
      <w:r w:rsidR="00172D51">
        <w:rPr>
          <w:rFonts w:ascii="Arial" w:hAnsi="Arial" w:cs="Arial"/>
          <w:color w:val="000000"/>
          <w:sz w:val="22"/>
          <w:szCs w:val="22"/>
          <w:lang w:val="en"/>
        </w:rPr>
        <w:t>NXP’s i.MX6 or i.MX8 and any other Linux based application processor.</w:t>
      </w:r>
    </w:p>
    <w:p w14:paraId="3EDC426E" w14:textId="3D933DB4" w:rsidR="002D1FFE" w:rsidRPr="00F333A6" w:rsidRDefault="00EB49E8" w:rsidP="005B3D18">
      <w:pPr>
        <w:pStyle w:val="StandardWeb"/>
        <w:rPr>
          <w:rFonts w:ascii="Arial" w:hAnsi="Arial" w:cs="Arial"/>
          <w:color w:val="1F497D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 xml:space="preserve">Pascal Meier, </w:t>
      </w:r>
      <w:r w:rsidR="00AD2F1A">
        <w:rPr>
          <w:rFonts w:ascii="Arial" w:hAnsi="Arial" w:cs="Arial"/>
          <w:color w:val="000000"/>
          <w:sz w:val="22"/>
          <w:szCs w:val="22"/>
          <w:lang w:val="en"/>
        </w:rPr>
        <w:t xml:space="preserve">Panasonic Industry </w:t>
      </w:r>
      <w:r>
        <w:rPr>
          <w:rFonts w:ascii="Arial" w:hAnsi="Arial" w:cs="Arial"/>
          <w:color w:val="000000"/>
          <w:sz w:val="22"/>
          <w:szCs w:val="22"/>
          <w:lang w:val="en"/>
        </w:rPr>
        <w:t xml:space="preserve">Product Marketing Sensors &amp; Wireless Connectivity states: </w:t>
      </w:r>
      <w:r w:rsidR="00AD2F1A" w:rsidRPr="00EB49E8">
        <w:rPr>
          <w:rFonts w:ascii="Arial" w:hAnsi="Arial" w:cs="Arial"/>
          <w:sz w:val="22"/>
          <w:szCs w:val="22"/>
          <w:lang w:val="en-US"/>
        </w:rPr>
        <w:t>„</w:t>
      </w:r>
      <w:r w:rsidR="00813983" w:rsidRPr="00EB49E8">
        <w:rPr>
          <w:rFonts w:ascii="Arial" w:hAnsi="Arial" w:cs="Arial"/>
          <w:sz w:val="22"/>
          <w:szCs w:val="22"/>
          <w:lang w:val="en-US"/>
        </w:rPr>
        <w:t xml:space="preserve">We are very proud to be awarded the Gold </w:t>
      </w:r>
      <w:r w:rsidR="003954F0" w:rsidRPr="00EB49E8">
        <w:rPr>
          <w:rFonts w:ascii="Arial" w:hAnsi="Arial" w:cs="Arial"/>
          <w:sz w:val="22"/>
          <w:szCs w:val="22"/>
          <w:lang w:val="en-US"/>
        </w:rPr>
        <w:t xml:space="preserve">partner status within NXP’s member program </w:t>
      </w:r>
      <w:r w:rsidR="00681F34" w:rsidRPr="00EB49E8">
        <w:rPr>
          <w:rFonts w:ascii="Arial" w:hAnsi="Arial" w:cs="Arial"/>
          <w:sz w:val="22"/>
          <w:szCs w:val="22"/>
          <w:lang w:val="en-US"/>
        </w:rPr>
        <w:t xml:space="preserve">because our customers </w:t>
      </w:r>
      <w:r w:rsidR="005B3D18" w:rsidRPr="00EB49E8">
        <w:rPr>
          <w:rFonts w:ascii="Arial" w:hAnsi="Arial" w:cs="Arial"/>
          <w:sz w:val="22"/>
          <w:szCs w:val="22"/>
          <w:lang w:val="en-US"/>
        </w:rPr>
        <w:t xml:space="preserve">profit from the knowledge and experience of Panasonic and NXP. With the </w:t>
      </w:r>
      <w:r w:rsidR="00BE2EE2" w:rsidRPr="00EB49E8">
        <w:rPr>
          <w:rFonts w:ascii="Arial" w:hAnsi="Arial" w:cs="Arial"/>
          <w:sz w:val="22"/>
          <w:szCs w:val="22"/>
          <w:lang w:val="en-US"/>
        </w:rPr>
        <w:t xml:space="preserve">combination of </w:t>
      </w:r>
      <w:r w:rsidR="00AD2F1A" w:rsidRPr="00EB49E8">
        <w:rPr>
          <w:rFonts w:ascii="Arial" w:hAnsi="Arial" w:cs="Arial"/>
          <w:sz w:val="22"/>
          <w:szCs w:val="22"/>
          <w:lang w:val="en-US"/>
        </w:rPr>
        <w:t>NXP</w:t>
      </w:r>
      <w:r w:rsidR="00BE2EE2" w:rsidRPr="00EB49E8">
        <w:rPr>
          <w:rFonts w:ascii="Arial" w:hAnsi="Arial" w:cs="Arial"/>
          <w:sz w:val="22"/>
          <w:szCs w:val="22"/>
          <w:lang w:val="en-US"/>
        </w:rPr>
        <w:t>’s</w:t>
      </w:r>
      <w:r w:rsidR="00AD2F1A" w:rsidRPr="00EB49E8">
        <w:rPr>
          <w:rFonts w:ascii="Arial" w:hAnsi="Arial" w:cs="Arial"/>
          <w:sz w:val="22"/>
          <w:szCs w:val="22"/>
          <w:lang w:val="en-US"/>
        </w:rPr>
        <w:t xml:space="preserve"> 88W8977 SoC </w:t>
      </w:r>
      <w:r w:rsidR="00DE4C18" w:rsidRPr="00EB49E8">
        <w:rPr>
          <w:rFonts w:ascii="Arial" w:hAnsi="Arial" w:cs="Arial"/>
          <w:sz w:val="22"/>
          <w:szCs w:val="22"/>
          <w:lang w:val="en-US"/>
        </w:rPr>
        <w:t>on</w:t>
      </w:r>
      <w:r w:rsidR="00AD2F1A" w:rsidRPr="00EB49E8">
        <w:rPr>
          <w:rFonts w:ascii="Arial" w:hAnsi="Arial" w:cs="Arial"/>
          <w:sz w:val="22"/>
          <w:szCs w:val="22"/>
          <w:lang w:val="en-US"/>
        </w:rPr>
        <w:t xml:space="preserve"> the PAN9026 module </w:t>
      </w:r>
      <w:r w:rsidR="00BE2EE2" w:rsidRPr="00EB49E8">
        <w:rPr>
          <w:rFonts w:ascii="Arial" w:hAnsi="Arial" w:cs="Arial"/>
          <w:sz w:val="22"/>
          <w:szCs w:val="22"/>
          <w:lang w:val="en-US"/>
        </w:rPr>
        <w:t xml:space="preserve">for example </w:t>
      </w:r>
      <w:r w:rsidR="00DE4C18" w:rsidRPr="00EB49E8">
        <w:rPr>
          <w:rFonts w:ascii="Arial" w:hAnsi="Arial" w:cs="Arial"/>
          <w:sz w:val="22"/>
          <w:szCs w:val="22"/>
          <w:lang w:val="en-US"/>
        </w:rPr>
        <w:t xml:space="preserve">we were able to combine </w:t>
      </w:r>
      <w:r w:rsidR="00AD2F1A" w:rsidRPr="00EB49E8">
        <w:rPr>
          <w:rFonts w:ascii="Arial" w:hAnsi="Arial" w:cs="Arial"/>
          <w:sz w:val="22"/>
          <w:szCs w:val="22"/>
          <w:lang w:val="en-US"/>
        </w:rPr>
        <w:t>the most important short range wireless technologies in one chip. Engineered in Germany, manufactured in Slovakia we can provide our customers the flexibility for a wide range of wireless applications.</w:t>
      </w:r>
      <w:r w:rsidRPr="00EB49E8">
        <w:rPr>
          <w:rFonts w:ascii="Arial" w:hAnsi="Arial" w:cs="Arial"/>
          <w:sz w:val="22"/>
          <w:szCs w:val="22"/>
          <w:lang w:val="en-US"/>
        </w:rPr>
        <w:t>”</w:t>
      </w:r>
    </w:p>
    <w:p w14:paraId="73F3B105" w14:textId="2C9EFA4E" w:rsidR="00F57AFF" w:rsidRPr="00867E8D" w:rsidRDefault="00617101" w:rsidP="00086075">
      <w:pPr>
        <w:jc w:val="both"/>
        <w:rPr>
          <w:rFonts w:ascii="Arial" w:hAnsi="Arial" w:cs="Arial"/>
          <w:sz w:val="22"/>
          <w:szCs w:val="22"/>
          <w:lang w:val="en-US" w:eastAsia="ja-JP"/>
        </w:rPr>
      </w:pPr>
      <w:r>
        <w:rPr>
          <w:rFonts w:ascii="Arial" w:hAnsi="Arial" w:cs="Arial"/>
          <w:color w:val="000000"/>
          <w:sz w:val="22"/>
          <w:szCs w:val="22"/>
          <w:lang w:val="en" w:eastAsia="ja-JP"/>
        </w:rPr>
        <w:t xml:space="preserve">In a joint </w:t>
      </w:r>
      <w:r w:rsidR="00FE1FE9">
        <w:rPr>
          <w:rFonts w:ascii="Arial" w:hAnsi="Arial" w:cs="Arial"/>
          <w:color w:val="000000"/>
          <w:sz w:val="22"/>
          <w:szCs w:val="22"/>
          <w:lang w:val="en" w:eastAsia="ja-JP"/>
        </w:rPr>
        <w:t>w</w:t>
      </w:r>
      <w:r w:rsidR="000D6650">
        <w:rPr>
          <w:rFonts w:ascii="Arial" w:hAnsi="Arial" w:cs="Arial"/>
          <w:color w:val="000000"/>
          <w:sz w:val="22"/>
          <w:szCs w:val="22"/>
          <w:lang w:val="en" w:eastAsia="ja-JP"/>
        </w:rPr>
        <w:t>eb-seminar</w:t>
      </w:r>
      <w:r w:rsidR="00FE1FE9">
        <w:rPr>
          <w:rFonts w:ascii="Arial" w:hAnsi="Arial" w:cs="Arial"/>
          <w:color w:val="000000"/>
          <w:sz w:val="22"/>
          <w:szCs w:val="22"/>
          <w:lang w:val="en" w:eastAsia="ja-JP"/>
        </w:rPr>
        <w:t xml:space="preserve"> of NXP Semiconductor and Panasonic Industry </w:t>
      </w:r>
      <w:r w:rsidR="007D2CFB">
        <w:rPr>
          <w:rFonts w:ascii="Arial" w:hAnsi="Arial" w:cs="Arial"/>
          <w:color w:val="000000"/>
          <w:sz w:val="22"/>
          <w:szCs w:val="22"/>
          <w:lang w:val="en" w:eastAsia="ja-JP"/>
        </w:rPr>
        <w:t xml:space="preserve">we will </w:t>
      </w:r>
      <w:r w:rsidR="00156C9B">
        <w:rPr>
          <w:rFonts w:ascii="Arial" w:hAnsi="Arial" w:cs="Arial"/>
          <w:color w:val="000000"/>
          <w:sz w:val="22"/>
          <w:szCs w:val="22"/>
          <w:lang w:val="en" w:eastAsia="ja-JP"/>
        </w:rPr>
        <w:t xml:space="preserve">showcase </w:t>
      </w:r>
      <w:r w:rsidR="00A260BA">
        <w:rPr>
          <w:rFonts w:ascii="Arial" w:hAnsi="Arial" w:cs="Arial"/>
          <w:color w:val="000000"/>
          <w:sz w:val="22"/>
          <w:szCs w:val="22"/>
          <w:lang w:val="en" w:eastAsia="ja-JP"/>
        </w:rPr>
        <w:t xml:space="preserve">the </w:t>
      </w:r>
      <w:r w:rsidR="00111B5B">
        <w:rPr>
          <w:rFonts w:ascii="Arial" w:hAnsi="Arial" w:cs="Arial"/>
          <w:color w:val="000000"/>
          <w:sz w:val="22"/>
          <w:szCs w:val="22"/>
          <w:lang w:val="en" w:eastAsia="ja-JP"/>
        </w:rPr>
        <w:t>potential</w:t>
      </w:r>
      <w:r w:rsidR="00156C9B">
        <w:rPr>
          <w:rFonts w:ascii="Arial" w:hAnsi="Arial" w:cs="Arial"/>
          <w:color w:val="000000"/>
          <w:sz w:val="22"/>
          <w:szCs w:val="22"/>
          <w:lang w:val="en" w:eastAsia="ja-JP"/>
        </w:rPr>
        <w:t xml:space="preserve"> </w:t>
      </w:r>
      <w:r w:rsidR="00DD3C32">
        <w:rPr>
          <w:rFonts w:ascii="Arial" w:hAnsi="Arial" w:cs="Arial"/>
          <w:color w:val="000000"/>
          <w:sz w:val="22"/>
          <w:szCs w:val="22"/>
          <w:lang w:val="en" w:eastAsia="ja-JP"/>
        </w:rPr>
        <w:t xml:space="preserve">of </w:t>
      </w:r>
      <w:r w:rsidR="00156C9B">
        <w:rPr>
          <w:rFonts w:ascii="Arial" w:hAnsi="Arial" w:cs="Arial"/>
          <w:color w:val="000000"/>
          <w:sz w:val="22"/>
          <w:szCs w:val="22"/>
          <w:lang w:val="en" w:eastAsia="ja-JP"/>
        </w:rPr>
        <w:t xml:space="preserve">the Panasonic PAN9026 </w:t>
      </w:r>
      <w:r w:rsidR="00FE5B89">
        <w:rPr>
          <w:rFonts w:ascii="Arial" w:hAnsi="Arial" w:cs="Arial"/>
          <w:color w:val="000000"/>
          <w:sz w:val="22"/>
          <w:szCs w:val="22"/>
          <w:lang w:val="en" w:eastAsia="ja-JP"/>
        </w:rPr>
        <w:t>Wi-Fi</w:t>
      </w:r>
      <w:r w:rsidR="00156C9B">
        <w:rPr>
          <w:rFonts w:ascii="Arial" w:hAnsi="Arial" w:cs="Arial"/>
          <w:color w:val="000000"/>
          <w:sz w:val="22"/>
          <w:szCs w:val="22"/>
          <w:lang w:val="en" w:eastAsia="ja-JP"/>
        </w:rPr>
        <w:t xml:space="preserve"> module </w:t>
      </w:r>
      <w:r w:rsidR="00111B5B">
        <w:rPr>
          <w:rFonts w:ascii="Arial" w:hAnsi="Arial" w:cs="Arial"/>
          <w:color w:val="000000"/>
          <w:sz w:val="22"/>
          <w:szCs w:val="22"/>
          <w:lang w:val="en" w:eastAsia="ja-JP"/>
        </w:rPr>
        <w:t xml:space="preserve">combined with </w:t>
      </w:r>
      <w:r w:rsidR="008515B1">
        <w:rPr>
          <w:rFonts w:ascii="Arial" w:hAnsi="Arial" w:cs="Arial"/>
          <w:color w:val="000000"/>
          <w:sz w:val="22"/>
          <w:szCs w:val="22"/>
          <w:lang w:val="en" w:eastAsia="ja-JP"/>
        </w:rPr>
        <w:t xml:space="preserve">the i.MX RT </w:t>
      </w:r>
      <w:r w:rsidR="002A7400">
        <w:rPr>
          <w:rFonts w:ascii="Arial" w:hAnsi="Arial" w:cs="Arial"/>
          <w:color w:val="000000"/>
          <w:sz w:val="22"/>
          <w:szCs w:val="22"/>
          <w:lang w:val="en" w:eastAsia="ja-JP"/>
        </w:rPr>
        <w:t xml:space="preserve">Microcontroller </w:t>
      </w:r>
      <w:r w:rsidR="0061198A">
        <w:rPr>
          <w:rFonts w:ascii="Arial" w:hAnsi="Arial" w:cs="Arial"/>
          <w:color w:val="000000"/>
          <w:sz w:val="22"/>
          <w:szCs w:val="22"/>
          <w:lang w:val="en" w:eastAsia="ja-JP"/>
        </w:rPr>
        <w:t xml:space="preserve">range of NXP. </w:t>
      </w:r>
      <w:r w:rsidR="001F64CA">
        <w:rPr>
          <w:rStyle w:val="registration-description"/>
          <w:rFonts w:ascii="Arial" w:hAnsi="Arial" w:cs="Arial"/>
          <w:sz w:val="22"/>
          <w:szCs w:val="22"/>
          <w:lang w:val="en-US"/>
        </w:rPr>
        <w:t>We will d</w:t>
      </w:r>
      <w:r w:rsidR="00F57AFF" w:rsidRPr="00867E8D">
        <w:rPr>
          <w:rStyle w:val="registration-description"/>
          <w:rFonts w:ascii="Arial" w:hAnsi="Arial" w:cs="Arial"/>
          <w:sz w:val="22"/>
          <w:szCs w:val="22"/>
          <w:lang w:val="en-US"/>
        </w:rPr>
        <w:t>iscuss the product advantages of coupling i.MX RT crossover MCUs with the PAN9026 module</w:t>
      </w:r>
      <w:r w:rsidR="00BD458E">
        <w:rPr>
          <w:rStyle w:val="registration-description"/>
          <w:rFonts w:ascii="Arial" w:hAnsi="Arial" w:cs="Arial"/>
          <w:sz w:val="22"/>
          <w:szCs w:val="22"/>
          <w:lang w:val="en-US"/>
        </w:rPr>
        <w:t xml:space="preserve"> and</w:t>
      </w:r>
      <w:r w:rsidR="004B4CAC">
        <w:rPr>
          <w:rStyle w:val="registration-description"/>
          <w:rFonts w:ascii="Arial" w:hAnsi="Arial" w:cs="Arial"/>
          <w:sz w:val="22"/>
          <w:szCs w:val="22"/>
          <w:lang w:val="en-US"/>
        </w:rPr>
        <w:t xml:space="preserve"> present</w:t>
      </w:r>
      <w:r w:rsidR="00F57AFF" w:rsidRPr="00867E8D">
        <w:rPr>
          <w:rStyle w:val="registration-description"/>
          <w:rFonts w:ascii="Arial" w:hAnsi="Arial" w:cs="Arial"/>
          <w:sz w:val="22"/>
          <w:szCs w:val="22"/>
          <w:lang w:val="en-US"/>
        </w:rPr>
        <w:t xml:space="preserve"> live demonstration of</w:t>
      </w:r>
      <w:r w:rsidR="00192A85">
        <w:rPr>
          <w:rStyle w:val="registration-description"/>
          <w:rFonts w:ascii="Arial" w:hAnsi="Arial" w:cs="Arial"/>
          <w:sz w:val="22"/>
          <w:szCs w:val="22"/>
          <w:lang w:val="en-US"/>
        </w:rPr>
        <w:t xml:space="preserve"> the</w:t>
      </w:r>
      <w:r w:rsidR="00F57AFF" w:rsidRPr="00867E8D">
        <w:rPr>
          <w:rStyle w:val="registration-description"/>
          <w:rFonts w:ascii="Arial" w:hAnsi="Arial" w:cs="Arial"/>
          <w:sz w:val="22"/>
          <w:szCs w:val="22"/>
          <w:lang w:val="en-US"/>
        </w:rPr>
        <w:t xml:space="preserve"> </w:t>
      </w:r>
      <w:r w:rsidR="00192A85">
        <w:rPr>
          <w:rStyle w:val="registration-description"/>
          <w:rFonts w:ascii="Arial" w:hAnsi="Arial" w:cs="Arial"/>
          <w:sz w:val="22"/>
          <w:szCs w:val="22"/>
          <w:lang w:val="en-US"/>
        </w:rPr>
        <w:t xml:space="preserve">Panasonic </w:t>
      </w:r>
      <w:r w:rsidR="00F57AFF" w:rsidRPr="00867E8D">
        <w:rPr>
          <w:rStyle w:val="registration-description"/>
          <w:rFonts w:ascii="Arial" w:hAnsi="Arial" w:cs="Arial"/>
          <w:sz w:val="22"/>
          <w:szCs w:val="22"/>
          <w:lang w:val="en-US"/>
        </w:rPr>
        <w:t>Wi-Fi + Bluetooth combination module running on the i.MX RT1060 MCUs</w:t>
      </w:r>
      <w:r w:rsidR="00CF3DF2">
        <w:rPr>
          <w:rStyle w:val="registration-description"/>
          <w:rFonts w:ascii="Arial" w:hAnsi="Arial" w:cs="Arial"/>
          <w:sz w:val="22"/>
          <w:szCs w:val="22"/>
          <w:lang w:val="en-US"/>
        </w:rPr>
        <w:t>.</w:t>
      </w:r>
    </w:p>
    <w:p w14:paraId="786A9A5B" w14:textId="77777777" w:rsidR="00F57AFF" w:rsidRPr="00CF3DF2" w:rsidRDefault="00F57AFF" w:rsidP="00086075">
      <w:pPr>
        <w:jc w:val="both"/>
        <w:rPr>
          <w:rFonts w:ascii="Arial" w:hAnsi="Arial" w:cs="Arial"/>
          <w:color w:val="000000"/>
          <w:sz w:val="22"/>
          <w:szCs w:val="22"/>
          <w:lang w:val="en-US" w:eastAsia="ja-JP"/>
        </w:rPr>
      </w:pPr>
    </w:p>
    <w:p w14:paraId="573B1A87" w14:textId="66DAF15E" w:rsidR="00086075" w:rsidRPr="008C0121" w:rsidRDefault="0061198A" w:rsidP="00086075">
      <w:pPr>
        <w:jc w:val="both"/>
        <w:rPr>
          <w:rFonts w:ascii="Arial" w:hAnsi="Arial" w:cs="Arial"/>
          <w:color w:val="000000"/>
          <w:sz w:val="22"/>
          <w:szCs w:val="22"/>
          <w:lang w:val="en" w:eastAsia="ja-JP"/>
        </w:rPr>
      </w:pPr>
      <w:r>
        <w:rPr>
          <w:rFonts w:ascii="Arial" w:hAnsi="Arial" w:cs="Arial"/>
          <w:color w:val="000000"/>
          <w:sz w:val="22"/>
          <w:szCs w:val="22"/>
          <w:lang w:val="en" w:eastAsia="ja-JP"/>
        </w:rPr>
        <w:t>T</w:t>
      </w:r>
      <w:r w:rsidR="00CB6B46">
        <w:rPr>
          <w:rFonts w:ascii="Arial" w:hAnsi="Arial" w:cs="Arial"/>
          <w:color w:val="000000"/>
          <w:sz w:val="22"/>
          <w:szCs w:val="22"/>
          <w:lang w:val="en" w:eastAsia="ja-JP"/>
        </w:rPr>
        <w:t>h</w:t>
      </w:r>
      <w:r>
        <w:rPr>
          <w:rFonts w:ascii="Arial" w:hAnsi="Arial" w:cs="Arial"/>
          <w:color w:val="000000"/>
          <w:sz w:val="22"/>
          <w:szCs w:val="22"/>
          <w:lang w:val="en" w:eastAsia="ja-JP"/>
        </w:rPr>
        <w:t xml:space="preserve">is web-seminar will be held on the </w:t>
      </w:r>
      <w:r w:rsidR="00CB6B46">
        <w:rPr>
          <w:rFonts w:ascii="Arial" w:hAnsi="Arial" w:cs="Arial"/>
          <w:color w:val="000000"/>
          <w:sz w:val="22"/>
          <w:szCs w:val="22"/>
          <w:lang w:val="en" w:eastAsia="ja-JP"/>
        </w:rPr>
        <w:t>16</w:t>
      </w:r>
      <w:r w:rsidR="00CB6B46" w:rsidRPr="00CB6B46">
        <w:rPr>
          <w:rFonts w:ascii="Arial" w:hAnsi="Arial" w:cs="Arial"/>
          <w:color w:val="000000"/>
          <w:sz w:val="22"/>
          <w:szCs w:val="22"/>
          <w:vertAlign w:val="superscript"/>
          <w:lang w:val="en" w:eastAsia="ja-JP"/>
        </w:rPr>
        <w:t>th</w:t>
      </w:r>
      <w:r w:rsidR="00CB6B46">
        <w:rPr>
          <w:rFonts w:ascii="Arial" w:hAnsi="Arial" w:cs="Arial"/>
          <w:color w:val="000000"/>
          <w:sz w:val="22"/>
          <w:szCs w:val="22"/>
          <w:lang w:val="en" w:eastAsia="ja-JP"/>
        </w:rPr>
        <w:t xml:space="preserve"> of September</w:t>
      </w:r>
      <w:r w:rsidR="00B87D8E">
        <w:rPr>
          <w:rFonts w:ascii="Arial" w:hAnsi="Arial" w:cs="Arial"/>
          <w:color w:val="000000"/>
          <w:sz w:val="22"/>
          <w:szCs w:val="22"/>
          <w:lang w:val="en" w:eastAsia="ja-JP"/>
        </w:rPr>
        <w:t xml:space="preserve"> from 10 – 11 am</w:t>
      </w:r>
      <w:r w:rsidR="001666FD">
        <w:rPr>
          <w:rFonts w:ascii="Arial" w:hAnsi="Arial" w:cs="Arial"/>
          <w:color w:val="000000"/>
          <w:sz w:val="22"/>
          <w:szCs w:val="22"/>
          <w:lang w:val="en" w:eastAsia="ja-JP"/>
        </w:rPr>
        <w:t xml:space="preserve"> CEST</w:t>
      </w:r>
      <w:r w:rsidR="007D6DFE">
        <w:rPr>
          <w:rFonts w:ascii="Arial" w:hAnsi="Arial" w:cs="Arial"/>
          <w:color w:val="000000"/>
          <w:sz w:val="22"/>
          <w:szCs w:val="22"/>
          <w:lang w:val="en" w:eastAsia="ja-JP"/>
        </w:rPr>
        <w:t xml:space="preserve">. You can register for your virtual seat </w:t>
      </w:r>
      <w:hyperlink r:id="rId12" w:history="1">
        <w:r w:rsidR="007D6DFE" w:rsidRPr="00B87D8E">
          <w:rPr>
            <w:rStyle w:val="Hyperlink"/>
            <w:rFonts w:ascii="Arial" w:hAnsi="Arial" w:cs="Arial"/>
            <w:sz w:val="22"/>
            <w:szCs w:val="22"/>
            <w:lang w:val="en" w:eastAsia="ja-JP"/>
          </w:rPr>
          <w:t>here</w:t>
        </w:r>
      </w:hyperlink>
      <w:r w:rsidR="007D6DFE">
        <w:rPr>
          <w:rFonts w:ascii="Arial" w:hAnsi="Arial" w:cs="Arial"/>
          <w:color w:val="000000"/>
          <w:sz w:val="22"/>
          <w:szCs w:val="22"/>
          <w:lang w:val="en" w:eastAsia="ja-JP"/>
        </w:rPr>
        <w:t>.</w:t>
      </w:r>
    </w:p>
    <w:p w14:paraId="14978A3B" w14:textId="77777777" w:rsidR="00210F1E" w:rsidRDefault="00210F1E" w:rsidP="00210F1E">
      <w:pPr>
        <w:jc w:val="both"/>
        <w:rPr>
          <w:rFonts w:ascii="Arial" w:hAnsi="Arial" w:cs="Arial"/>
          <w:color w:val="000000"/>
          <w:sz w:val="22"/>
          <w:szCs w:val="22"/>
          <w:lang w:val="en-US" w:eastAsia="ja-JP"/>
        </w:rPr>
      </w:pPr>
    </w:p>
    <w:p w14:paraId="149EB17C" w14:textId="6978CBC1" w:rsidR="00210F1E" w:rsidRPr="00067F2C" w:rsidRDefault="00067F2C" w:rsidP="00210F1E">
      <w:pPr>
        <w:jc w:val="both"/>
        <w:rPr>
          <w:rFonts w:ascii="Arial" w:hAnsi="Arial" w:cs="Arial"/>
          <w:sz w:val="22"/>
          <w:szCs w:val="22"/>
          <w:lang w:val="en-US" w:eastAsia="ja-JP"/>
        </w:rPr>
      </w:pP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Further information can be found </w:t>
      </w:r>
      <w:hyperlink r:id="rId13" w:history="1">
        <w:r w:rsidRPr="001666FD">
          <w:rPr>
            <w:rStyle w:val="Hyperlink"/>
            <w:rFonts w:ascii="Arial" w:hAnsi="Arial" w:cs="Arial"/>
            <w:sz w:val="22"/>
            <w:szCs w:val="22"/>
            <w:lang w:val="en-US" w:eastAsia="ja-JP"/>
          </w:rPr>
          <w:t>here</w:t>
        </w:r>
      </w:hyperlink>
      <w:r w:rsidRPr="00FE5B89">
        <w:rPr>
          <w:rFonts w:ascii="Arial" w:hAnsi="Arial" w:cs="Arial"/>
          <w:sz w:val="22"/>
          <w:szCs w:val="22"/>
          <w:lang w:val="en-US" w:eastAsia="ja-JP"/>
        </w:rPr>
        <w:t>.</w:t>
      </w:r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</w:t>
      </w:r>
    </w:p>
    <w:p w14:paraId="270B906E" w14:textId="77777777" w:rsidR="0086521F" w:rsidRPr="0098725C" w:rsidRDefault="0086521F" w:rsidP="0086521F">
      <w:pPr>
        <w:pStyle w:val="presstext"/>
        <w:keepNext/>
        <w:keepLines/>
      </w:pPr>
    </w:p>
    <w:p w14:paraId="01B09026" w14:textId="77777777" w:rsidR="00BD2008" w:rsidRPr="00B41198" w:rsidRDefault="00B41198" w:rsidP="00B41198">
      <w:pPr>
        <w:pStyle w:val="presscompany-info"/>
      </w:pPr>
      <w:r>
        <w:t>__________</w:t>
      </w:r>
    </w:p>
    <w:p w14:paraId="1BAC5D8C" w14:textId="77777777" w:rsidR="009070C9" w:rsidRPr="00B41198" w:rsidRDefault="009070C9" w:rsidP="009070C9">
      <w:pPr>
        <w:pStyle w:val="presscompany-info"/>
        <w:rPr>
          <w:b/>
        </w:rPr>
      </w:pPr>
      <w:r w:rsidRPr="00B41198">
        <w:rPr>
          <w:b/>
        </w:rPr>
        <w:t>About Panasonic</w:t>
      </w:r>
    </w:p>
    <w:p w14:paraId="3E8D86D8" w14:textId="77777777" w:rsidR="009070C9" w:rsidRDefault="009070C9" w:rsidP="009070C9">
      <w:pPr>
        <w:pStyle w:val="presscompany-info"/>
      </w:pPr>
      <w:r w:rsidRPr="00B41198">
        <w:t>Panasonic Corporation is a worldwide leader in the development of diverse electronics technologies and solutions for customers in the consumer electronics, housing, automotive, and B2B businesses. The company, which celebrated its 100</w:t>
      </w:r>
      <w:r w:rsidRPr="00B41198">
        <w:rPr>
          <w:vertAlign w:val="superscript"/>
        </w:rPr>
        <w:t>th</w:t>
      </w:r>
      <w:r w:rsidRPr="00B41198">
        <w:t xml:space="preserve"> anniversary in 2018, has expanded globally and now operates 5</w:t>
      </w:r>
      <w:r>
        <w:t>28</w:t>
      </w:r>
      <w:r w:rsidRPr="00B41198">
        <w:t xml:space="preserve"> subsidiaries and </w:t>
      </w:r>
      <w:r>
        <w:t>72</w:t>
      </w:r>
      <w:r w:rsidRPr="00B41198">
        <w:t xml:space="preserve"> associated companies worldwide, recording consolidated net sales of </w:t>
      </w:r>
      <w:r>
        <w:t>6</w:t>
      </w:r>
      <w:r w:rsidRPr="00B41198">
        <w:t>1</w:t>
      </w:r>
      <w:r>
        <w:t>.9</w:t>
      </w:r>
      <w:r w:rsidRPr="00B41198">
        <w:t xml:space="preserve"> billion </w:t>
      </w:r>
      <w:r>
        <w:t xml:space="preserve">Euro </w:t>
      </w:r>
      <w:r w:rsidRPr="00B41198">
        <w:t>for the year ended March 31, 20</w:t>
      </w:r>
      <w:r>
        <w:t>20</w:t>
      </w:r>
      <w:r w:rsidRPr="00B41198">
        <w:t xml:space="preserve">. Committed to pursuing new value through innovation across divisional lines, the company uses its technologies to create a better life and a better world for its customers. </w:t>
      </w:r>
    </w:p>
    <w:p w14:paraId="567AF524" w14:textId="77777777" w:rsidR="009070C9" w:rsidRPr="00B41198" w:rsidRDefault="009070C9" w:rsidP="009070C9">
      <w:pPr>
        <w:pStyle w:val="presscompany-info"/>
      </w:pPr>
      <w:r w:rsidRPr="00B41198">
        <w:t xml:space="preserve">To learn more about Panasonic: </w:t>
      </w:r>
      <w:hyperlink r:id="rId14" w:history="1">
        <w:r w:rsidRPr="00831F71">
          <w:rPr>
            <w:rStyle w:val="Hyperlink"/>
            <w:rFonts w:cs="Arial"/>
            <w:color w:val="auto"/>
            <w:szCs w:val="22"/>
          </w:rPr>
          <w:t>http://www.panasonic.com/global</w:t>
        </w:r>
      </w:hyperlink>
    </w:p>
    <w:p w14:paraId="461B5CC4" w14:textId="77777777" w:rsidR="009070C9" w:rsidRPr="00B41198" w:rsidRDefault="009070C9" w:rsidP="009070C9">
      <w:pPr>
        <w:pStyle w:val="presscompany-info"/>
      </w:pPr>
    </w:p>
    <w:p w14:paraId="22C29A41" w14:textId="77777777" w:rsidR="009070C9" w:rsidRPr="00B41198" w:rsidRDefault="009070C9" w:rsidP="009070C9">
      <w:pPr>
        <w:pStyle w:val="presscompany-info"/>
        <w:rPr>
          <w:b/>
          <w:bCs/>
        </w:rPr>
      </w:pPr>
      <w:r w:rsidRPr="00B41198">
        <w:rPr>
          <w:b/>
          <w:bCs/>
        </w:rPr>
        <w:t>About Panasonic Industry Europe</w:t>
      </w:r>
    </w:p>
    <w:p w14:paraId="1EA47B4B" w14:textId="77777777" w:rsidR="009070C9" w:rsidRPr="00B41198" w:rsidRDefault="009070C9" w:rsidP="009070C9">
      <w:pPr>
        <w:pStyle w:val="presscompany-info"/>
      </w:pPr>
      <w:r w:rsidRPr="00B41198">
        <w:t>Panasonic Industry Europe GmbH is part of the global Panasonic Group and provides automotive and industrial products and services in Europe. As a partner for the industrial sector, Panasonic researches, develops, manufactures and supplies technologies that support the slogan “A Better Life, A Better World”.</w:t>
      </w:r>
    </w:p>
    <w:p w14:paraId="271AB142" w14:textId="77777777" w:rsidR="009070C9" w:rsidRDefault="009070C9" w:rsidP="009070C9">
      <w:pPr>
        <w:pStyle w:val="presscompany-info"/>
      </w:pPr>
      <w:r w:rsidRPr="00B41198">
        <w:t xml:space="preserve">The company’s portfolio covers key electronic components, devices and modules up to complete solutions and production equipment for manufacturing lines across a broad range of industries. Panasonic Industry Europe is part of the global company Panasonic Industrial Solutions. </w:t>
      </w:r>
    </w:p>
    <w:p w14:paraId="10552043" w14:textId="460EEF9E" w:rsidR="00791DE2" w:rsidRPr="00831F71" w:rsidRDefault="009070C9" w:rsidP="009070C9">
      <w:pPr>
        <w:pStyle w:val="presscompany-info"/>
        <w:rPr>
          <w:color w:val="auto"/>
        </w:rPr>
      </w:pPr>
      <w:r w:rsidRPr="00B41198">
        <w:t xml:space="preserve">More about Panasonic Industry Europe: </w:t>
      </w:r>
      <w:hyperlink r:id="rId15" w:history="1">
        <w:r w:rsidRPr="00831F71">
          <w:rPr>
            <w:rStyle w:val="Hyperlink"/>
            <w:rFonts w:cs="Arial"/>
            <w:color w:val="auto"/>
            <w:szCs w:val="22"/>
          </w:rPr>
          <w:t>http://industry.panasonic.eu</w:t>
        </w:r>
      </w:hyperlink>
    </w:p>
    <w:p w14:paraId="2CC35AE5" w14:textId="77777777" w:rsidR="00791DE2" w:rsidRPr="00B41198" w:rsidRDefault="00791DE2" w:rsidP="00B41198">
      <w:pPr>
        <w:pStyle w:val="presscompany-info"/>
      </w:pPr>
    </w:p>
    <w:sectPr w:rsidR="00791DE2" w:rsidRPr="00B41198" w:rsidSect="007D7685">
      <w:headerReference w:type="default" r:id="rId16"/>
      <w:footerReference w:type="default" r:id="rId17"/>
      <w:pgSz w:w="11900" w:h="16840"/>
      <w:pgMar w:top="2835" w:right="3402" w:bottom="1418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F2BEB" w14:textId="77777777" w:rsidR="00FC1BEE" w:rsidRDefault="00FC1BEE">
      <w:r>
        <w:separator/>
      </w:r>
    </w:p>
  </w:endnote>
  <w:endnote w:type="continuationSeparator" w:id="0">
    <w:p w14:paraId="1400D544" w14:textId="77777777" w:rsidR="00FC1BEE" w:rsidRDefault="00FC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14731" w14:textId="77777777" w:rsidR="00140D39" w:rsidRPr="00770217" w:rsidRDefault="00140D39" w:rsidP="00140D39">
    <w:pPr>
      <w:pStyle w:val="presspageno"/>
      <w:framePr w:wrap="around"/>
    </w:pPr>
    <w:r>
      <w:t>Page</w:t>
    </w:r>
    <w:r w:rsidRPr="00770217">
      <w:t xml:space="preserve"> </w:t>
    </w:r>
    <w:r w:rsidRPr="00770217">
      <w:fldChar w:fldCharType="begin"/>
    </w:r>
    <w:r w:rsidRPr="00770217">
      <w:instrText>PAGE   \* MERGEFORMAT</w:instrText>
    </w:r>
    <w:r w:rsidRPr="00770217">
      <w:fldChar w:fldCharType="separate"/>
    </w:r>
    <w:r w:rsidR="0086521F">
      <w:rPr>
        <w:noProof/>
      </w:rPr>
      <w:t>2</w:t>
    </w:r>
    <w:r w:rsidRPr="00770217">
      <w:fldChar w:fldCharType="end"/>
    </w:r>
    <w:r w:rsidRPr="00770217">
      <w:t xml:space="preserve"> | </w:t>
    </w:r>
    <w:fldSimple w:instr="NUMPAGES  \* Arabic  \* MERGEFORMAT">
      <w:r w:rsidR="0086521F">
        <w:rPr>
          <w:noProof/>
        </w:rPr>
        <w:t>2</w:t>
      </w:r>
    </w:fldSimple>
    <w:r>
      <w:tab/>
    </w:r>
  </w:p>
  <w:p w14:paraId="3A34DDC5" w14:textId="77777777" w:rsidR="00140D39" w:rsidRDefault="00140D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1BB77" w14:textId="77777777" w:rsidR="00FC1BEE" w:rsidRDefault="00FC1BEE">
      <w:r>
        <w:separator/>
      </w:r>
    </w:p>
  </w:footnote>
  <w:footnote w:type="continuationSeparator" w:id="0">
    <w:p w14:paraId="3858B124" w14:textId="77777777" w:rsidR="00FC1BEE" w:rsidRDefault="00FC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1613B" w14:textId="77777777" w:rsidR="00867FBE" w:rsidRPr="004B0279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IE"/>
      </w:rPr>
    </w:pPr>
    <w:r w:rsidRPr="004B0279">
      <w:rPr>
        <w:rFonts w:ascii="Arial Narrow" w:hAnsi="Arial Narrow"/>
        <w:color w:val="A3A3A3"/>
        <w:sz w:val="18"/>
        <w:lang w:val="en-IE"/>
      </w:rPr>
      <w:t xml:space="preserve">Panasonic </w:t>
    </w:r>
    <w:r>
      <w:rPr>
        <w:rFonts w:ascii="Arial Narrow" w:hAnsi="Arial Narrow"/>
        <w:color w:val="A3A3A3"/>
        <w:sz w:val="18"/>
        <w:lang w:val="en-IE"/>
      </w:rPr>
      <w:t>Industry Europe</w:t>
    </w:r>
    <w:r w:rsidRPr="004B0279">
      <w:rPr>
        <w:rFonts w:ascii="Arial Narrow" w:hAnsi="Arial Narrow"/>
        <w:color w:val="A3A3A3"/>
        <w:sz w:val="18"/>
        <w:lang w:val="en-IE"/>
      </w:rPr>
      <w:t xml:space="preserve"> GmbH</w:t>
    </w:r>
  </w:p>
  <w:p w14:paraId="75EC20C5" w14:textId="77777777" w:rsidR="00867FBE" w:rsidRPr="00AF1584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US"/>
      </w:rPr>
      <w:t>Caroline-Herschel</w:t>
    </w:r>
    <w:r w:rsidRPr="00AF1584">
      <w:rPr>
        <w:rFonts w:ascii="Arial Narrow" w:hAnsi="Arial Narrow"/>
        <w:color w:val="A3A3A3"/>
        <w:sz w:val="18"/>
        <w:lang w:val="en-US"/>
      </w:rPr>
      <w:t>-Strasse 100</w:t>
    </w:r>
  </w:p>
  <w:p w14:paraId="7EB22E02" w14:textId="77777777" w:rsidR="00867FBE" w:rsidRPr="00067F2C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it-IT"/>
      </w:rPr>
    </w:pPr>
    <w:r w:rsidRPr="00067F2C">
      <w:rPr>
        <w:rFonts w:ascii="Arial Narrow" w:hAnsi="Arial Narrow"/>
        <w:color w:val="A3A3A3"/>
        <w:sz w:val="18"/>
        <w:lang w:val="it-IT"/>
      </w:rPr>
      <w:t>85521 Ottobrunn, Germany</w:t>
    </w:r>
  </w:p>
  <w:p w14:paraId="149BFA17" w14:textId="77777777" w:rsidR="00867FBE" w:rsidRPr="00067F2C" w:rsidRDefault="00F12F27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it-IT"/>
      </w:rPr>
    </w:pPr>
    <w:hyperlink r:id="rId1" w:history="1">
      <w:r w:rsidR="00867FBE" w:rsidRPr="00067F2C">
        <w:rPr>
          <w:rStyle w:val="Hyperlink"/>
          <w:rFonts w:ascii="Arial Narrow" w:hAnsi="Arial Narrow"/>
          <w:color w:val="A3A3A3"/>
          <w:sz w:val="18"/>
          <w:lang w:val="it-IT"/>
        </w:rPr>
        <w:t>http://industry.panasonic.eu</w:t>
      </w:r>
    </w:hyperlink>
  </w:p>
  <w:p w14:paraId="3ED60578" w14:textId="77777777" w:rsidR="00867FBE" w:rsidRPr="00067F2C" w:rsidRDefault="00867FBE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it-IT"/>
      </w:rPr>
    </w:pPr>
  </w:p>
  <w:p w14:paraId="339CA084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Press contact:</w:t>
    </w:r>
  </w:p>
  <w:p w14:paraId="1AC6AC37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Moritz Cehak</w:t>
    </w:r>
  </w:p>
  <w:p w14:paraId="52C97FAA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 xml:space="preserve">Email: </w:t>
    </w:r>
    <w:hyperlink r:id="rId2" w:history="1">
      <w:r w:rsidRPr="00867FBE">
        <w:rPr>
          <w:rStyle w:val="Hyperlink"/>
          <w:rFonts w:ascii="Arial Narrow" w:hAnsi="Arial Narrow"/>
          <w:sz w:val="18"/>
          <w:lang w:val="en-US"/>
        </w:rPr>
        <w:t>moritz.cehak@eu.panasonic.com</w:t>
      </w:r>
    </w:hyperlink>
  </w:p>
  <w:p w14:paraId="173373C1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Phone: +49 89 45354 1228</w:t>
    </w:r>
  </w:p>
  <w:p w14:paraId="2BEC622B" w14:textId="77777777" w:rsidR="00867FBE" w:rsidRPr="00867FBE" w:rsidRDefault="00F12F27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3" w:history="1">
      <w:r w:rsidR="00867FBE" w:rsidRPr="00867FBE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267EE829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</w:p>
  <w:p w14:paraId="6D9D2CE1" w14:textId="77777777" w:rsidR="00867FBE" w:rsidRPr="00013122" w:rsidRDefault="00867FBE" w:rsidP="00867FBE">
    <w:pPr>
      <w:framePr w:w="7137" w:h="409" w:hRule="exact" w:hSpace="142" w:wrap="around" w:vAnchor="text" w:hAnchor="page" w:x="1131" w:y="176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IE"/>
      </w:rPr>
      <w:t>PRESS RELEASE</w:t>
    </w:r>
  </w:p>
  <w:p w14:paraId="41CFB896" w14:textId="77777777" w:rsidR="00570888" w:rsidRDefault="0067337F" w:rsidP="00867FBE">
    <w:pPr>
      <w:pStyle w:val="Kopfzeile"/>
      <w:tabs>
        <w:tab w:val="clear" w:pos="4536"/>
        <w:tab w:val="clear" w:pos="9072"/>
        <w:tab w:val="left" w:pos="5436"/>
      </w:tabs>
      <w:jc w:val="both"/>
    </w:pPr>
    <w:r>
      <w:rPr>
        <w:noProof/>
        <w:lang w:val="de-DE" w:eastAsia="de-DE"/>
      </w:rPr>
      <w:drawing>
        <wp:anchor distT="0" distB="0" distL="114300" distR="114300" simplePos="0" relativeHeight="251660800" behindDoc="1" locked="0" layoutInCell="1" allowOverlap="1" wp14:anchorId="3F2C26A9" wp14:editId="1BD3EEF3">
          <wp:simplePos x="0" y="0"/>
          <wp:positionH relativeFrom="page">
            <wp:posOffset>0</wp:posOffset>
          </wp:positionH>
          <wp:positionV relativeFrom="paragraph">
            <wp:posOffset>-350520</wp:posOffset>
          </wp:positionV>
          <wp:extent cx="2870835" cy="13652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1" locked="0" layoutInCell="1" allowOverlap="1" wp14:anchorId="2C8293AE" wp14:editId="286844EB">
          <wp:simplePos x="0" y="0"/>
          <wp:positionH relativeFrom="column">
            <wp:posOffset>4207510</wp:posOffset>
          </wp:positionH>
          <wp:positionV relativeFrom="paragraph">
            <wp:posOffset>-214630</wp:posOffset>
          </wp:positionV>
          <wp:extent cx="2337435" cy="916940"/>
          <wp:effectExtent l="0" t="0" r="0" b="0"/>
          <wp:wrapNone/>
          <wp:docPr id="3" name="Bild 3" descr="Panasonic-Industry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nasonic-Industry-Logo-fin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4328A285" wp14:editId="08EF962C">
          <wp:simplePos x="0" y="0"/>
          <wp:positionH relativeFrom="column">
            <wp:posOffset>4442460</wp:posOffset>
          </wp:positionH>
          <wp:positionV relativeFrom="paragraph">
            <wp:posOffset>3810</wp:posOffset>
          </wp:positionV>
          <wp:extent cx="1819275" cy="51435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704" behindDoc="1" locked="1" layoutInCell="1" allowOverlap="1" wp14:anchorId="6A60BEE5" wp14:editId="1C8837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82605"/>
          <wp:effectExtent l="0" t="0" r="0" b="0"/>
          <wp:wrapNone/>
          <wp:docPr id="1" name="Picture 2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g wei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CE36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90C1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A83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4C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A4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9E56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442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8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24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149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E6DB8"/>
    <w:multiLevelType w:val="hybridMultilevel"/>
    <w:tmpl w:val="195C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0EC5"/>
    <w:multiLevelType w:val="hybridMultilevel"/>
    <w:tmpl w:val="FF80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230F"/>
    <w:multiLevelType w:val="hybridMultilevel"/>
    <w:tmpl w:val="3EB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1635AE"/>
    <w:multiLevelType w:val="hybridMultilevel"/>
    <w:tmpl w:val="364EB8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4F025A"/>
    <w:multiLevelType w:val="hybridMultilevel"/>
    <w:tmpl w:val="DFD6B8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A6E0A"/>
    <w:multiLevelType w:val="hybridMultilevel"/>
    <w:tmpl w:val="E08ACAE2"/>
    <w:lvl w:ilvl="0" w:tplc="01BE0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169FE"/>
    <w:multiLevelType w:val="hybridMultilevel"/>
    <w:tmpl w:val="04127218"/>
    <w:lvl w:ilvl="0" w:tplc="84AC5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80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8E5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F61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D69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FA8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82C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7E7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987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A1A436D"/>
    <w:multiLevelType w:val="hybridMultilevel"/>
    <w:tmpl w:val="F1C0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9AB"/>
    <w:multiLevelType w:val="hybridMultilevel"/>
    <w:tmpl w:val="CB949BD2"/>
    <w:lvl w:ilvl="0" w:tplc="4E6A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40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5EE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880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60A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0E6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BA2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1EE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6E6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644328"/>
    <w:multiLevelType w:val="hybridMultilevel"/>
    <w:tmpl w:val="DB143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7B1837"/>
    <w:multiLevelType w:val="hybridMultilevel"/>
    <w:tmpl w:val="68809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D7D91"/>
    <w:multiLevelType w:val="hybridMultilevel"/>
    <w:tmpl w:val="FC866D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CF0DAD"/>
    <w:multiLevelType w:val="hybridMultilevel"/>
    <w:tmpl w:val="CB56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F2708"/>
    <w:multiLevelType w:val="hybridMultilevel"/>
    <w:tmpl w:val="FFA03AD2"/>
    <w:lvl w:ilvl="0" w:tplc="FACC2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2583F1C"/>
    <w:multiLevelType w:val="hybridMultilevel"/>
    <w:tmpl w:val="ADDA265A"/>
    <w:lvl w:ilvl="0" w:tplc="35D80E6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33AE7"/>
    <w:multiLevelType w:val="hybridMultilevel"/>
    <w:tmpl w:val="014C402A"/>
    <w:lvl w:ilvl="0" w:tplc="3CA0141E"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B5A1A"/>
    <w:multiLevelType w:val="hybridMultilevel"/>
    <w:tmpl w:val="7340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A0991"/>
    <w:multiLevelType w:val="hybridMultilevel"/>
    <w:tmpl w:val="C658C8B2"/>
    <w:lvl w:ilvl="0" w:tplc="3C444D2A">
      <w:start w:val="150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1862A3C"/>
    <w:multiLevelType w:val="hybridMultilevel"/>
    <w:tmpl w:val="DB98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C12D5"/>
    <w:multiLevelType w:val="multilevel"/>
    <w:tmpl w:val="52BC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8E5702"/>
    <w:multiLevelType w:val="hybridMultilevel"/>
    <w:tmpl w:val="434E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97C09"/>
    <w:multiLevelType w:val="hybridMultilevel"/>
    <w:tmpl w:val="9AA08018"/>
    <w:lvl w:ilvl="0" w:tplc="720A5E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E6A24"/>
    <w:multiLevelType w:val="hybridMultilevel"/>
    <w:tmpl w:val="6AA0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A7DB2"/>
    <w:multiLevelType w:val="hybridMultilevel"/>
    <w:tmpl w:val="F6E6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A7D43"/>
    <w:multiLevelType w:val="hybridMultilevel"/>
    <w:tmpl w:val="DEE2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E3A40"/>
    <w:multiLevelType w:val="hybridMultilevel"/>
    <w:tmpl w:val="DD384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E4BEC"/>
    <w:multiLevelType w:val="hybridMultilevel"/>
    <w:tmpl w:val="DD66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1"/>
  </w:num>
  <w:num w:numId="18">
    <w:abstractNumId w:val="19"/>
  </w:num>
  <w:num w:numId="19">
    <w:abstractNumId w:val="12"/>
  </w:num>
  <w:num w:numId="20">
    <w:abstractNumId w:val="11"/>
  </w:num>
  <w:num w:numId="21">
    <w:abstractNumId w:val="34"/>
  </w:num>
  <w:num w:numId="22">
    <w:abstractNumId w:val="10"/>
  </w:num>
  <w:num w:numId="23">
    <w:abstractNumId w:val="36"/>
  </w:num>
  <w:num w:numId="24">
    <w:abstractNumId w:val="32"/>
  </w:num>
  <w:num w:numId="25">
    <w:abstractNumId w:val="33"/>
  </w:num>
  <w:num w:numId="26">
    <w:abstractNumId w:val="17"/>
  </w:num>
  <w:num w:numId="27">
    <w:abstractNumId w:val="30"/>
  </w:num>
  <w:num w:numId="28">
    <w:abstractNumId w:val="26"/>
  </w:num>
  <w:num w:numId="29">
    <w:abstractNumId w:val="13"/>
  </w:num>
  <w:num w:numId="30">
    <w:abstractNumId w:val="15"/>
  </w:num>
  <w:num w:numId="31">
    <w:abstractNumId w:val="22"/>
  </w:num>
  <w:num w:numId="32">
    <w:abstractNumId w:val="20"/>
  </w:num>
  <w:num w:numId="33">
    <w:abstractNumId w:val="35"/>
  </w:num>
  <w:num w:numId="34">
    <w:abstractNumId w:val="14"/>
  </w:num>
  <w:num w:numId="35">
    <w:abstractNumId w:val="24"/>
  </w:num>
  <w:num w:numId="36">
    <w:abstractNumId w:val="29"/>
  </w:num>
  <w:num w:numId="37">
    <w:abstractNumId w:val="2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1E"/>
    <w:rsid w:val="00010203"/>
    <w:rsid w:val="00013122"/>
    <w:rsid w:val="0001504F"/>
    <w:rsid w:val="000155C6"/>
    <w:rsid w:val="00017CB5"/>
    <w:rsid w:val="000209AC"/>
    <w:rsid w:val="00021ECE"/>
    <w:rsid w:val="00022698"/>
    <w:rsid w:val="000232BD"/>
    <w:rsid w:val="00023FCB"/>
    <w:rsid w:val="00026ADE"/>
    <w:rsid w:val="00030071"/>
    <w:rsid w:val="00031F34"/>
    <w:rsid w:val="00033C4C"/>
    <w:rsid w:val="000348E4"/>
    <w:rsid w:val="00036174"/>
    <w:rsid w:val="00037C4C"/>
    <w:rsid w:val="000439DA"/>
    <w:rsid w:val="00043AB6"/>
    <w:rsid w:val="00045268"/>
    <w:rsid w:val="00045272"/>
    <w:rsid w:val="00047B36"/>
    <w:rsid w:val="00050501"/>
    <w:rsid w:val="000513F5"/>
    <w:rsid w:val="00051AE3"/>
    <w:rsid w:val="00052F27"/>
    <w:rsid w:val="000638AD"/>
    <w:rsid w:val="000642CD"/>
    <w:rsid w:val="000651F9"/>
    <w:rsid w:val="000670EA"/>
    <w:rsid w:val="00067CF4"/>
    <w:rsid w:val="00067F2C"/>
    <w:rsid w:val="000707E8"/>
    <w:rsid w:val="00071AD7"/>
    <w:rsid w:val="00073777"/>
    <w:rsid w:val="000752E4"/>
    <w:rsid w:val="00077CAF"/>
    <w:rsid w:val="000812CD"/>
    <w:rsid w:val="0008189C"/>
    <w:rsid w:val="00086075"/>
    <w:rsid w:val="0008788E"/>
    <w:rsid w:val="00087918"/>
    <w:rsid w:val="00090CF8"/>
    <w:rsid w:val="000927A5"/>
    <w:rsid w:val="00093CDE"/>
    <w:rsid w:val="0009463C"/>
    <w:rsid w:val="00094925"/>
    <w:rsid w:val="000A02BE"/>
    <w:rsid w:val="000A7359"/>
    <w:rsid w:val="000B63D1"/>
    <w:rsid w:val="000C039D"/>
    <w:rsid w:val="000C1762"/>
    <w:rsid w:val="000C2DB7"/>
    <w:rsid w:val="000C70E0"/>
    <w:rsid w:val="000D094B"/>
    <w:rsid w:val="000D5B69"/>
    <w:rsid w:val="000D6650"/>
    <w:rsid w:val="000E346D"/>
    <w:rsid w:val="000E6234"/>
    <w:rsid w:val="000F4FA1"/>
    <w:rsid w:val="000F6B9E"/>
    <w:rsid w:val="000F6DD8"/>
    <w:rsid w:val="00101363"/>
    <w:rsid w:val="001017F5"/>
    <w:rsid w:val="00102061"/>
    <w:rsid w:val="0010245E"/>
    <w:rsid w:val="001073F7"/>
    <w:rsid w:val="0011124D"/>
    <w:rsid w:val="00111B5B"/>
    <w:rsid w:val="0011245C"/>
    <w:rsid w:val="00113D91"/>
    <w:rsid w:val="00115B7D"/>
    <w:rsid w:val="00115EDF"/>
    <w:rsid w:val="00122DE5"/>
    <w:rsid w:val="001241D5"/>
    <w:rsid w:val="00125A1F"/>
    <w:rsid w:val="001260CD"/>
    <w:rsid w:val="001270E7"/>
    <w:rsid w:val="0013038B"/>
    <w:rsid w:val="0013090B"/>
    <w:rsid w:val="00131BB4"/>
    <w:rsid w:val="0013440C"/>
    <w:rsid w:val="00134BCF"/>
    <w:rsid w:val="001359B0"/>
    <w:rsid w:val="00140D39"/>
    <w:rsid w:val="00142A12"/>
    <w:rsid w:val="001433DB"/>
    <w:rsid w:val="00145196"/>
    <w:rsid w:val="001454A4"/>
    <w:rsid w:val="0015022B"/>
    <w:rsid w:val="00152657"/>
    <w:rsid w:val="00153361"/>
    <w:rsid w:val="00153B29"/>
    <w:rsid w:val="0015415E"/>
    <w:rsid w:val="00155E7B"/>
    <w:rsid w:val="00156794"/>
    <w:rsid w:val="00156C9B"/>
    <w:rsid w:val="00157FE1"/>
    <w:rsid w:val="00161D80"/>
    <w:rsid w:val="0016460D"/>
    <w:rsid w:val="0016467D"/>
    <w:rsid w:val="00165D44"/>
    <w:rsid w:val="001666FD"/>
    <w:rsid w:val="00172D51"/>
    <w:rsid w:val="00173A47"/>
    <w:rsid w:val="001740CF"/>
    <w:rsid w:val="0017478B"/>
    <w:rsid w:val="001748D3"/>
    <w:rsid w:val="00174BD5"/>
    <w:rsid w:val="00175805"/>
    <w:rsid w:val="00177A41"/>
    <w:rsid w:val="0018015E"/>
    <w:rsid w:val="001805BF"/>
    <w:rsid w:val="00180848"/>
    <w:rsid w:val="00181E80"/>
    <w:rsid w:val="00184EAB"/>
    <w:rsid w:val="001862A2"/>
    <w:rsid w:val="00190217"/>
    <w:rsid w:val="00190484"/>
    <w:rsid w:val="00191373"/>
    <w:rsid w:val="00191477"/>
    <w:rsid w:val="001916AD"/>
    <w:rsid w:val="00191CC6"/>
    <w:rsid w:val="00192A85"/>
    <w:rsid w:val="00195306"/>
    <w:rsid w:val="001A157B"/>
    <w:rsid w:val="001A28E2"/>
    <w:rsid w:val="001A3B8A"/>
    <w:rsid w:val="001A6A1A"/>
    <w:rsid w:val="001A7496"/>
    <w:rsid w:val="001A7AE5"/>
    <w:rsid w:val="001B1175"/>
    <w:rsid w:val="001B4029"/>
    <w:rsid w:val="001B639B"/>
    <w:rsid w:val="001C0C52"/>
    <w:rsid w:val="001C49B9"/>
    <w:rsid w:val="001C4F3C"/>
    <w:rsid w:val="001D130F"/>
    <w:rsid w:val="001D1F90"/>
    <w:rsid w:val="001D49E6"/>
    <w:rsid w:val="001D6D29"/>
    <w:rsid w:val="001E0A5F"/>
    <w:rsid w:val="001E1025"/>
    <w:rsid w:val="001E1D8B"/>
    <w:rsid w:val="001E2E90"/>
    <w:rsid w:val="001E3DE6"/>
    <w:rsid w:val="001E4AF6"/>
    <w:rsid w:val="001E614A"/>
    <w:rsid w:val="001E7C76"/>
    <w:rsid w:val="001F1ADC"/>
    <w:rsid w:val="001F2D6D"/>
    <w:rsid w:val="001F328B"/>
    <w:rsid w:val="001F3CC9"/>
    <w:rsid w:val="001F4C46"/>
    <w:rsid w:val="001F64CA"/>
    <w:rsid w:val="001F7541"/>
    <w:rsid w:val="001F7843"/>
    <w:rsid w:val="00202DD4"/>
    <w:rsid w:val="002042F7"/>
    <w:rsid w:val="002056FB"/>
    <w:rsid w:val="00205867"/>
    <w:rsid w:val="00205905"/>
    <w:rsid w:val="00205E2F"/>
    <w:rsid w:val="0020792D"/>
    <w:rsid w:val="00210F1E"/>
    <w:rsid w:val="00211060"/>
    <w:rsid w:val="00214ABF"/>
    <w:rsid w:val="00215609"/>
    <w:rsid w:val="00215836"/>
    <w:rsid w:val="002165B7"/>
    <w:rsid w:val="002176D4"/>
    <w:rsid w:val="002219AB"/>
    <w:rsid w:val="00221D45"/>
    <w:rsid w:val="00226CD4"/>
    <w:rsid w:val="002318C9"/>
    <w:rsid w:val="002352C5"/>
    <w:rsid w:val="002355D2"/>
    <w:rsid w:val="00240954"/>
    <w:rsid w:val="002410F2"/>
    <w:rsid w:val="0024391A"/>
    <w:rsid w:val="0024516C"/>
    <w:rsid w:val="002502F1"/>
    <w:rsid w:val="00250656"/>
    <w:rsid w:val="00251486"/>
    <w:rsid w:val="002550DA"/>
    <w:rsid w:val="00261804"/>
    <w:rsid w:val="00266B06"/>
    <w:rsid w:val="002674F3"/>
    <w:rsid w:val="00272519"/>
    <w:rsid w:val="0027399D"/>
    <w:rsid w:val="00275CED"/>
    <w:rsid w:val="00284E8D"/>
    <w:rsid w:val="00285738"/>
    <w:rsid w:val="00285C3C"/>
    <w:rsid w:val="00286079"/>
    <w:rsid w:val="0028652E"/>
    <w:rsid w:val="002867CB"/>
    <w:rsid w:val="00286B23"/>
    <w:rsid w:val="002903EE"/>
    <w:rsid w:val="00294238"/>
    <w:rsid w:val="00294CAC"/>
    <w:rsid w:val="00294F54"/>
    <w:rsid w:val="00295881"/>
    <w:rsid w:val="002A01A8"/>
    <w:rsid w:val="002A2C9A"/>
    <w:rsid w:val="002A372F"/>
    <w:rsid w:val="002A50F5"/>
    <w:rsid w:val="002A7400"/>
    <w:rsid w:val="002B5BD4"/>
    <w:rsid w:val="002B6D9C"/>
    <w:rsid w:val="002C0FF2"/>
    <w:rsid w:val="002C4FF0"/>
    <w:rsid w:val="002D1D94"/>
    <w:rsid w:val="002D1FFE"/>
    <w:rsid w:val="002D62F0"/>
    <w:rsid w:val="002D7573"/>
    <w:rsid w:val="002D799D"/>
    <w:rsid w:val="002E2336"/>
    <w:rsid w:val="002E25BC"/>
    <w:rsid w:val="002E30AE"/>
    <w:rsid w:val="002E6D74"/>
    <w:rsid w:val="002F33C1"/>
    <w:rsid w:val="002F3F1D"/>
    <w:rsid w:val="002F7CDE"/>
    <w:rsid w:val="00301C76"/>
    <w:rsid w:val="00303CDF"/>
    <w:rsid w:val="003049E8"/>
    <w:rsid w:val="0030620F"/>
    <w:rsid w:val="003100A8"/>
    <w:rsid w:val="00317495"/>
    <w:rsid w:val="0032033A"/>
    <w:rsid w:val="0032056D"/>
    <w:rsid w:val="0032268C"/>
    <w:rsid w:val="00323E97"/>
    <w:rsid w:val="00323F58"/>
    <w:rsid w:val="00326583"/>
    <w:rsid w:val="003271F0"/>
    <w:rsid w:val="003309EA"/>
    <w:rsid w:val="00332B80"/>
    <w:rsid w:val="00332BCB"/>
    <w:rsid w:val="00333B1C"/>
    <w:rsid w:val="00334049"/>
    <w:rsid w:val="003354AC"/>
    <w:rsid w:val="00336D17"/>
    <w:rsid w:val="003378F7"/>
    <w:rsid w:val="00341994"/>
    <w:rsid w:val="00344403"/>
    <w:rsid w:val="0034689B"/>
    <w:rsid w:val="00352AF6"/>
    <w:rsid w:val="00353BD3"/>
    <w:rsid w:val="00356167"/>
    <w:rsid w:val="003566D7"/>
    <w:rsid w:val="00360ADF"/>
    <w:rsid w:val="00364DCE"/>
    <w:rsid w:val="00364EBD"/>
    <w:rsid w:val="00370963"/>
    <w:rsid w:val="00373E61"/>
    <w:rsid w:val="00377772"/>
    <w:rsid w:val="00383930"/>
    <w:rsid w:val="003849BD"/>
    <w:rsid w:val="003875A7"/>
    <w:rsid w:val="00390713"/>
    <w:rsid w:val="003929C1"/>
    <w:rsid w:val="00394471"/>
    <w:rsid w:val="003944D3"/>
    <w:rsid w:val="003950A5"/>
    <w:rsid w:val="003954F0"/>
    <w:rsid w:val="003971A5"/>
    <w:rsid w:val="003979B1"/>
    <w:rsid w:val="003A085A"/>
    <w:rsid w:val="003A22D8"/>
    <w:rsid w:val="003A3D54"/>
    <w:rsid w:val="003A7E5F"/>
    <w:rsid w:val="003B295F"/>
    <w:rsid w:val="003B2E40"/>
    <w:rsid w:val="003B712A"/>
    <w:rsid w:val="003C2C73"/>
    <w:rsid w:val="003C4582"/>
    <w:rsid w:val="003C6361"/>
    <w:rsid w:val="003D1C95"/>
    <w:rsid w:val="003D274D"/>
    <w:rsid w:val="003D3C09"/>
    <w:rsid w:val="003D5B0E"/>
    <w:rsid w:val="003D5B9F"/>
    <w:rsid w:val="003D63BD"/>
    <w:rsid w:val="003E233D"/>
    <w:rsid w:val="003E4DED"/>
    <w:rsid w:val="003E63B9"/>
    <w:rsid w:val="003F3D60"/>
    <w:rsid w:val="003F4D77"/>
    <w:rsid w:val="00403273"/>
    <w:rsid w:val="00411A6B"/>
    <w:rsid w:val="004130E0"/>
    <w:rsid w:val="004131CA"/>
    <w:rsid w:val="004162B1"/>
    <w:rsid w:val="00417061"/>
    <w:rsid w:val="0042127E"/>
    <w:rsid w:val="0042148A"/>
    <w:rsid w:val="0042155A"/>
    <w:rsid w:val="004219C3"/>
    <w:rsid w:val="00422E82"/>
    <w:rsid w:val="004253FD"/>
    <w:rsid w:val="00427CA0"/>
    <w:rsid w:val="00431C75"/>
    <w:rsid w:val="004329DD"/>
    <w:rsid w:val="004336DC"/>
    <w:rsid w:val="00433E0F"/>
    <w:rsid w:val="004403C2"/>
    <w:rsid w:val="00441AA5"/>
    <w:rsid w:val="004436FB"/>
    <w:rsid w:val="00445B54"/>
    <w:rsid w:val="004461C2"/>
    <w:rsid w:val="00446DF0"/>
    <w:rsid w:val="004471CA"/>
    <w:rsid w:val="004549A6"/>
    <w:rsid w:val="00456540"/>
    <w:rsid w:val="00460AF7"/>
    <w:rsid w:val="00461F6E"/>
    <w:rsid w:val="00462070"/>
    <w:rsid w:val="0046600A"/>
    <w:rsid w:val="00467B70"/>
    <w:rsid w:val="0047611E"/>
    <w:rsid w:val="00485664"/>
    <w:rsid w:val="004935FD"/>
    <w:rsid w:val="004949AC"/>
    <w:rsid w:val="00495BD4"/>
    <w:rsid w:val="004973E8"/>
    <w:rsid w:val="00497CDC"/>
    <w:rsid w:val="004A0027"/>
    <w:rsid w:val="004A0418"/>
    <w:rsid w:val="004A139E"/>
    <w:rsid w:val="004A2672"/>
    <w:rsid w:val="004A2804"/>
    <w:rsid w:val="004A4ED6"/>
    <w:rsid w:val="004A58A3"/>
    <w:rsid w:val="004A669E"/>
    <w:rsid w:val="004A6F7F"/>
    <w:rsid w:val="004B0E21"/>
    <w:rsid w:val="004B268B"/>
    <w:rsid w:val="004B4CAC"/>
    <w:rsid w:val="004C23AB"/>
    <w:rsid w:val="004C28FE"/>
    <w:rsid w:val="004C3048"/>
    <w:rsid w:val="004C7D9F"/>
    <w:rsid w:val="004D20BA"/>
    <w:rsid w:val="004D244F"/>
    <w:rsid w:val="004D4971"/>
    <w:rsid w:val="004D52D5"/>
    <w:rsid w:val="004D5651"/>
    <w:rsid w:val="004D73C6"/>
    <w:rsid w:val="004E2145"/>
    <w:rsid w:val="004E228E"/>
    <w:rsid w:val="004E2B31"/>
    <w:rsid w:val="004E3222"/>
    <w:rsid w:val="004E5C56"/>
    <w:rsid w:val="004E7B97"/>
    <w:rsid w:val="004F0729"/>
    <w:rsid w:val="00500F5F"/>
    <w:rsid w:val="00502E8E"/>
    <w:rsid w:val="0050347D"/>
    <w:rsid w:val="005034F5"/>
    <w:rsid w:val="0050383A"/>
    <w:rsid w:val="00504C87"/>
    <w:rsid w:val="00511B2D"/>
    <w:rsid w:val="00513069"/>
    <w:rsid w:val="0051606D"/>
    <w:rsid w:val="005212E2"/>
    <w:rsid w:val="00522644"/>
    <w:rsid w:val="00522689"/>
    <w:rsid w:val="00523F45"/>
    <w:rsid w:val="00524371"/>
    <w:rsid w:val="0052450C"/>
    <w:rsid w:val="00524901"/>
    <w:rsid w:val="005264C2"/>
    <w:rsid w:val="00526790"/>
    <w:rsid w:val="005270AA"/>
    <w:rsid w:val="00527110"/>
    <w:rsid w:val="00531B99"/>
    <w:rsid w:val="00532BAA"/>
    <w:rsid w:val="00534613"/>
    <w:rsid w:val="005355F6"/>
    <w:rsid w:val="00537B6E"/>
    <w:rsid w:val="0054065D"/>
    <w:rsid w:val="00541E43"/>
    <w:rsid w:val="00545BC2"/>
    <w:rsid w:val="00546B54"/>
    <w:rsid w:val="005507D3"/>
    <w:rsid w:val="00550A8D"/>
    <w:rsid w:val="005532F6"/>
    <w:rsid w:val="00555E48"/>
    <w:rsid w:val="00560455"/>
    <w:rsid w:val="00560561"/>
    <w:rsid w:val="00561C9F"/>
    <w:rsid w:val="0056484B"/>
    <w:rsid w:val="005651CA"/>
    <w:rsid w:val="00565DFF"/>
    <w:rsid w:val="00570888"/>
    <w:rsid w:val="005747BE"/>
    <w:rsid w:val="00575B58"/>
    <w:rsid w:val="00577383"/>
    <w:rsid w:val="00580A11"/>
    <w:rsid w:val="00581207"/>
    <w:rsid w:val="005817C2"/>
    <w:rsid w:val="00581D4B"/>
    <w:rsid w:val="00582551"/>
    <w:rsid w:val="00584C0C"/>
    <w:rsid w:val="00584D29"/>
    <w:rsid w:val="00595591"/>
    <w:rsid w:val="00596794"/>
    <w:rsid w:val="0059731E"/>
    <w:rsid w:val="0059732E"/>
    <w:rsid w:val="005A0CC0"/>
    <w:rsid w:val="005A21E2"/>
    <w:rsid w:val="005A32BA"/>
    <w:rsid w:val="005B1386"/>
    <w:rsid w:val="005B3D18"/>
    <w:rsid w:val="005B645E"/>
    <w:rsid w:val="005C1FDC"/>
    <w:rsid w:val="005C2ABD"/>
    <w:rsid w:val="005C4EE9"/>
    <w:rsid w:val="005C4FB7"/>
    <w:rsid w:val="005C53D7"/>
    <w:rsid w:val="005C7D49"/>
    <w:rsid w:val="005D3475"/>
    <w:rsid w:val="005D5A13"/>
    <w:rsid w:val="005D70F9"/>
    <w:rsid w:val="005E1363"/>
    <w:rsid w:val="005E2196"/>
    <w:rsid w:val="005F1179"/>
    <w:rsid w:val="005F28FE"/>
    <w:rsid w:val="00600CC6"/>
    <w:rsid w:val="006016EA"/>
    <w:rsid w:val="00601778"/>
    <w:rsid w:val="00606CC3"/>
    <w:rsid w:val="00610067"/>
    <w:rsid w:val="00610A0A"/>
    <w:rsid w:val="0061198A"/>
    <w:rsid w:val="00611BA6"/>
    <w:rsid w:val="00611F37"/>
    <w:rsid w:val="00617101"/>
    <w:rsid w:val="00622253"/>
    <w:rsid w:val="00633152"/>
    <w:rsid w:val="00634D1F"/>
    <w:rsid w:val="006356FD"/>
    <w:rsid w:val="00641DCC"/>
    <w:rsid w:val="00642217"/>
    <w:rsid w:val="00642B0B"/>
    <w:rsid w:val="00643077"/>
    <w:rsid w:val="00645EEF"/>
    <w:rsid w:val="00646010"/>
    <w:rsid w:val="0064742A"/>
    <w:rsid w:val="00650A7C"/>
    <w:rsid w:val="00653095"/>
    <w:rsid w:val="006554D1"/>
    <w:rsid w:val="0065765C"/>
    <w:rsid w:val="00665062"/>
    <w:rsid w:val="00665200"/>
    <w:rsid w:val="006666F5"/>
    <w:rsid w:val="00670AD0"/>
    <w:rsid w:val="0067337F"/>
    <w:rsid w:val="006774AD"/>
    <w:rsid w:val="00681F34"/>
    <w:rsid w:val="00685848"/>
    <w:rsid w:val="00685F82"/>
    <w:rsid w:val="0068600A"/>
    <w:rsid w:val="00690117"/>
    <w:rsid w:val="00690B71"/>
    <w:rsid w:val="00690BED"/>
    <w:rsid w:val="00692F0D"/>
    <w:rsid w:val="006930DE"/>
    <w:rsid w:val="00693D98"/>
    <w:rsid w:val="0069614D"/>
    <w:rsid w:val="006A0341"/>
    <w:rsid w:val="006A22B4"/>
    <w:rsid w:val="006A5860"/>
    <w:rsid w:val="006A5E74"/>
    <w:rsid w:val="006B2022"/>
    <w:rsid w:val="006B3043"/>
    <w:rsid w:val="006B36FF"/>
    <w:rsid w:val="006B7957"/>
    <w:rsid w:val="006B7FAC"/>
    <w:rsid w:val="006C67DC"/>
    <w:rsid w:val="006C7EBA"/>
    <w:rsid w:val="006D09D6"/>
    <w:rsid w:val="006D1166"/>
    <w:rsid w:val="006D5C4F"/>
    <w:rsid w:val="006D61AB"/>
    <w:rsid w:val="006D7ECC"/>
    <w:rsid w:val="006E2DEB"/>
    <w:rsid w:val="006E5A5B"/>
    <w:rsid w:val="006F014F"/>
    <w:rsid w:val="006F1DEA"/>
    <w:rsid w:val="006F31D4"/>
    <w:rsid w:val="006F3864"/>
    <w:rsid w:val="006F3F3F"/>
    <w:rsid w:val="006F4BFC"/>
    <w:rsid w:val="006F7DE0"/>
    <w:rsid w:val="00701B4C"/>
    <w:rsid w:val="00704062"/>
    <w:rsid w:val="00704855"/>
    <w:rsid w:val="00706830"/>
    <w:rsid w:val="00712D20"/>
    <w:rsid w:val="00716B34"/>
    <w:rsid w:val="00723823"/>
    <w:rsid w:val="007241B7"/>
    <w:rsid w:val="00725EB0"/>
    <w:rsid w:val="00731D9C"/>
    <w:rsid w:val="00735BAB"/>
    <w:rsid w:val="00736641"/>
    <w:rsid w:val="00736A8E"/>
    <w:rsid w:val="007413AA"/>
    <w:rsid w:val="00743BDE"/>
    <w:rsid w:val="007469A5"/>
    <w:rsid w:val="00746FC5"/>
    <w:rsid w:val="00750AE5"/>
    <w:rsid w:val="00752946"/>
    <w:rsid w:val="00753433"/>
    <w:rsid w:val="00755069"/>
    <w:rsid w:val="00756213"/>
    <w:rsid w:val="00756A23"/>
    <w:rsid w:val="00757501"/>
    <w:rsid w:val="00762FCC"/>
    <w:rsid w:val="00767FB6"/>
    <w:rsid w:val="00770404"/>
    <w:rsid w:val="00774B82"/>
    <w:rsid w:val="00776FF2"/>
    <w:rsid w:val="0077744B"/>
    <w:rsid w:val="00787B31"/>
    <w:rsid w:val="00791DE2"/>
    <w:rsid w:val="007945A3"/>
    <w:rsid w:val="00797F3C"/>
    <w:rsid w:val="007A00C0"/>
    <w:rsid w:val="007A060A"/>
    <w:rsid w:val="007A3977"/>
    <w:rsid w:val="007A53B8"/>
    <w:rsid w:val="007A6729"/>
    <w:rsid w:val="007A7380"/>
    <w:rsid w:val="007A7D53"/>
    <w:rsid w:val="007B1D52"/>
    <w:rsid w:val="007C275F"/>
    <w:rsid w:val="007C2ECD"/>
    <w:rsid w:val="007C4F7F"/>
    <w:rsid w:val="007C7FFB"/>
    <w:rsid w:val="007D1081"/>
    <w:rsid w:val="007D1372"/>
    <w:rsid w:val="007D1977"/>
    <w:rsid w:val="007D27E1"/>
    <w:rsid w:val="007D2CFB"/>
    <w:rsid w:val="007D4014"/>
    <w:rsid w:val="007D53FB"/>
    <w:rsid w:val="007D5C0B"/>
    <w:rsid w:val="007D6046"/>
    <w:rsid w:val="007D6DFE"/>
    <w:rsid w:val="007D6E9A"/>
    <w:rsid w:val="007D7685"/>
    <w:rsid w:val="007E0DB8"/>
    <w:rsid w:val="007E221C"/>
    <w:rsid w:val="007E4750"/>
    <w:rsid w:val="007E664F"/>
    <w:rsid w:val="007E6706"/>
    <w:rsid w:val="007F134B"/>
    <w:rsid w:val="007F2579"/>
    <w:rsid w:val="00800840"/>
    <w:rsid w:val="00800976"/>
    <w:rsid w:val="00801DD7"/>
    <w:rsid w:val="00803811"/>
    <w:rsid w:val="00805C3B"/>
    <w:rsid w:val="00806186"/>
    <w:rsid w:val="00807B90"/>
    <w:rsid w:val="0081033F"/>
    <w:rsid w:val="00810FCB"/>
    <w:rsid w:val="008128CB"/>
    <w:rsid w:val="00813983"/>
    <w:rsid w:val="008160EC"/>
    <w:rsid w:val="00816DF3"/>
    <w:rsid w:val="00816E8D"/>
    <w:rsid w:val="00825114"/>
    <w:rsid w:val="0082594D"/>
    <w:rsid w:val="008305D1"/>
    <w:rsid w:val="00831F71"/>
    <w:rsid w:val="00832E96"/>
    <w:rsid w:val="008330EA"/>
    <w:rsid w:val="0083360C"/>
    <w:rsid w:val="00834765"/>
    <w:rsid w:val="00840F8F"/>
    <w:rsid w:val="00841933"/>
    <w:rsid w:val="0084560C"/>
    <w:rsid w:val="00847CE1"/>
    <w:rsid w:val="00850CE4"/>
    <w:rsid w:val="008515B1"/>
    <w:rsid w:val="00853837"/>
    <w:rsid w:val="008561DE"/>
    <w:rsid w:val="008619C7"/>
    <w:rsid w:val="00862B4A"/>
    <w:rsid w:val="008638A9"/>
    <w:rsid w:val="0086521F"/>
    <w:rsid w:val="008669D8"/>
    <w:rsid w:val="00867E8D"/>
    <w:rsid w:val="00867FBE"/>
    <w:rsid w:val="00870450"/>
    <w:rsid w:val="008720DE"/>
    <w:rsid w:val="008734C9"/>
    <w:rsid w:val="00877E72"/>
    <w:rsid w:val="0088459D"/>
    <w:rsid w:val="00885FF9"/>
    <w:rsid w:val="008925CF"/>
    <w:rsid w:val="008A38E4"/>
    <w:rsid w:val="008A692E"/>
    <w:rsid w:val="008B2B9C"/>
    <w:rsid w:val="008B39BB"/>
    <w:rsid w:val="008B5E54"/>
    <w:rsid w:val="008B6D22"/>
    <w:rsid w:val="008C0121"/>
    <w:rsid w:val="008C01F0"/>
    <w:rsid w:val="008C3E36"/>
    <w:rsid w:val="008C64B5"/>
    <w:rsid w:val="008C7A22"/>
    <w:rsid w:val="008D1691"/>
    <w:rsid w:val="008D1B67"/>
    <w:rsid w:val="008E0E75"/>
    <w:rsid w:val="008E4FA5"/>
    <w:rsid w:val="008E513A"/>
    <w:rsid w:val="008F4CE5"/>
    <w:rsid w:val="008F5DFE"/>
    <w:rsid w:val="008F6494"/>
    <w:rsid w:val="008F7473"/>
    <w:rsid w:val="009001EC"/>
    <w:rsid w:val="00900375"/>
    <w:rsid w:val="009010DC"/>
    <w:rsid w:val="0090114C"/>
    <w:rsid w:val="00901344"/>
    <w:rsid w:val="009050AE"/>
    <w:rsid w:val="009070C9"/>
    <w:rsid w:val="009122F1"/>
    <w:rsid w:val="00912D8F"/>
    <w:rsid w:val="00915AAD"/>
    <w:rsid w:val="00921830"/>
    <w:rsid w:val="00922550"/>
    <w:rsid w:val="00922646"/>
    <w:rsid w:val="00923FB9"/>
    <w:rsid w:val="0092451F"/>
    <w:rsid w:val="00926B4B"/>
    <w:rsid w:val="00927235"/>
    <w:rsid w:val="00930D07"/>
    <w:rsid w:val="00932F99"/>
    <w:rsid w:val="009334B7"/>
    <w:rsid w:val="0093389C"/>
    <w:rsid w:val="00936569"/>
    <w:rsid w:val="00944FA9"/>
    <w:rsid w:val="00947160"/>
    <w:rsid w:val="00950813"/>
    <w:rsid w:val="0095510F"/>
    <w:rsid w:val="009571AD"/>
    <w:rsid w:val="0096168F"/>
    <w:rsid w:val="00963F4B"/>
    <w:rsid w:val="00965116"/>
    <w:rsid w:val="009660C6"/>
    <w:rsid w:val="00966797"/>
    <w:rsid w:val="00967989"/>
    <w:rsid w:val="009722BF"/>
    <w:rsid w:val="00973AB9"/>
    <w:rsid w:val="00975706"/>
    <w:rsid w:val="00981C42"/>
    <w:rsid w:val="00984BFB"/>
    <w:rsid w:val="00984D08"/>
    <w:rsid w:val="00986B93"/>
    <w:rsid w:val="00990080"/>
    <w:rsid w:val="009945AF"/>
    <w:rsid w:val="009A3A6D"/>
    <w:rsid w:val="009A429C"/>
    <w:rsid w:val="009A5D9B"/>
    <w:rsid w:val="009A6348"/>
    <w:rsid w:val="009A63C6"/>
    <w:rsid w:val="009A7908"/>
    <w:rsid w:val="009B0840"/>
    <w:rsid w:val="009B0F80"/>
    <w:rsid w:val="009B2E6F"/>
    <w:rsid w:val="009B33D4"/>
    <w:rsid w:val="009B4200"/>
    <w:rsid w:val="009B61DA"/>
    <w:rsid w:val="009C042E"/>
    <w:rsid w:val="009C3AB3"/>
    <w:rsid w:val="009C683E"/>
    <w:rsid w:val="009E2C30"/>
    <w:rsid w:val="009E5F30"/>
    <w:rsid w:val="009E668A"/>
    <w:rsid w:val="009E7688"/>
    <w:rsid w:val="009E785C"/>
    <w:rsid w:val="009F3B9E"/>
    <w:rsid w:val="009F4130"/>
    <w:rsid w:val="009F4C19"/>
    <w:rsid w:val="009F60AE"/>
    <w:rsid w:val="00A02309"/>
    <w:rsid w:val="00A0358D"/>
    <w:rsid w:val="00A04023"/>
    <w:rsid w:val="00A0418B"/>
    <w:rsid w:val="00A04E44"/>
    <w:rsid w:val="00A075BE"/>
    <w:rsid w:val="00A1121A"/>
    <w:rsid w:val="00A16FBB"/>
    <w:rsid w:val="00A2003E"/>
    <w:rsid w:val="00A2074E"/>
    <w:rsid w:val="00A22FBA"/>
    <w:rsid w:val="00A23A24"/>
    <w:rsid w:val="00A260BA"/>
    <w:rsid w:val="00A26D6E"/>
    <w:rsid w:val="00A31C49"/>
    <w:rsid w:val="00A31CDD"/>
    <w:rsid w:val="00A32E7C"/>
    <w:rsid w:val="00A3580D"/>
    <w:rsid w:val="00A37B2B"/>
    <w:rsid w:val="00A37CE4"/>
    <w:rsid w:val="00A37CF5"/>
    <w:rsid w:val="00A40AD9"/>
    <w:rsid w:val="00A42A72"/>
    <w:rsid w:val="00A431D0"/>
    <w:rsid w:val="00A5164C"/>
    <w:rsid w:val="00A51D4F"/>
    <w:rsid w:val="00A554B0"/>
    <w:rsid w:val="00A629B2"/>
    <w:rsid w:val="00A719E0"/>
    <w:rsid w:val="00A7200E"/>
    <w:rsid w:val="00A7221A"/>
    <w:rsid w:val="00A7712A"/>
    <w:rsid w:val="00A80415"/>
    <w:rsid w:val="00A8249D"/>
    <w:rsid w:val="00A83308"/>
    <w:rsid w:val="00A84D16"/>
    <w:rsid w:val="00A857A8"/>
    <w:rsid w:val="00A86A1D"/>
    <w:rsid w:val="00A86F55"/>
    <w:rsid w:val="00A87362"/>
    <w:rsid w:val="00A94861"/>
    <w:rsid w:val="00A971A4"/>
    <w:rsid w:val="00A97875"/>
    <w:rsid w:val="00AA3D6B"/>
    <w:rsid w:val="00AA7205"/>
    <w:rsid w:val="00AB68C7"/>
    <w:rsid w:val="00AC07D4"/>
    <w:rsid w:val="00AC4C21"/>
    <w:rsid w:val="00AC4E77"/>
    <w:rsid w:val="00AC5A42"/>
    <w:rsid w:val="00AC62C1"/>
    <w:rsid w:val="00AD1899"/>
    <w:rsid w:val="00AD2E6C"/>
    <w:rsid w:val="00AD2EB1"/>
    <w:rsid w:val="00AD2F1A"/>
    <w:rsid w:val="00AD3356"/>
    <w:rsid w:val="00AD3ABD"/>
    <w:rsid w:val="00AD3DDE"/>
    <w:rsid w:val="00AD632C"/>
    <w:rsid w:val="00AD746D"/>
    <w:rsid w:val="00AE3105"/>
    <w:rsid w:val="00AE3FD1"/>
    <w:rsid w:val="00AE5FFD"/>
    <w:rsid w:val="00AE7FEF"/>
    <w:rsid w:val="00AF586B"/>
    <w:rsid w:val="00B012E0"/>
    <w:rsid w:val="00B071D3"/>
    <w:rsid w:val="00B112A9"/>
    <w:rsid w:val="00B128F3"/>
    <w:rsid w:val="00B14F7F"/>
    <w:rsid w:val="00B154D9"/>
    <w:rsid w:val="00B15718"/>
    <w:rsid w:val="00B157EA"/>
    <w:rsid w:val="00B15887"/>
    <w:rsid w:val="00B159FF"/>
    <w:rsid w:val="00B20472"/>
    <w:rsid w:val="00B211EC"/>
    <w:rsid w:val="00B2465E"/>
    <w:rsid w:val="00B25216"/>
    <w:rsid w:val="00B26831"/>
    <w:rsid w:val="00B27452"/>
    <w:rsid w:val="00B30013"/>
    <w:rsid w:val="00B3237B"/>
    <w:rsid w:val="00B35115"/>
    <w:rsid w:val="00B35202"/>
    <w:rsid w:val="00B374AE"/>
    <w:rsid w:val="00B41198"/>
    <w:rsid w:val="00B412C6"/>
    <w:rsid w:val="00B44ADB"/>
    <w:rsid w:val="00B46674"/>
    <w:rsid w:val="00B518A3"/>
    <w:rsid w:val="00B525F5"/>
    <w:rsid w:val="00B531B7"/>
    <w:rsid w:val="00B551C2"/>
    <w:rsid w:val="00B555E6"/>
    <w:rsid w:val="00B6171D"/>
    <w:rsid w:val="00B64461"/>
    <w:rsid w:val="00B64622"/>
    <w:rsid w:val="00B65194"/>
    <w:rsid w:val="00B71873"/>
    <w:rsid w:val="00B72883"/>
    <w:rsid w:val="00B74255"/>
    <w:rsid w:val="00B742DE"/>
    <w:rsid w:val="00B7434A"/>
    <w:rsid w:val="00B753B4"/>
    <w:rsid w:val="00B77A68"/>
    <w:rsid w:val="00B77BA2"/>
    <w:rsid w:val="00B80282"/>
    <w:rsid w:val="00B802F8"/>
    <w:rsid w:val="00B86ECF"/>
    <w:rsid w:val="00B87D8E"/>
    <w:rsid w:val="00B908F3"/>
    <w:rsid w:val="00B9108A"/>
    <w:rsid w:val="00B932B3"/>
    <w:rsid w:val="00B9417D"/>
    <w:rsid w:val="00B94EB2"/>
    <w:rsid w:val="00B959E5"/>
    <w:rsid w:val="00B9681A"/>
    <w:rsid w:val="00B96B99"/>
    <w:rsid w:val="00B978E7"/>
    <w:rsid w:val="00B97A6C"/>
    <w:rsid w:val="00BA011E"/>
    <w:rsid w:val="00BA03B2"/>
    <w:rsid w:val="00BA1AE2"/>
    <w:rsid w:val="00BA3C8B"/>
    <w:rsid w:val="00BA4AEB"/>
    <w:rsid w:val="00BA79B2"/>
    <w:rsid w:val="00BB1EE1"/>
    <w:rsid w:val="00BC3217"/>
    <w:rsid w:val="00BD03A9"/>
    <w:rsid w:val="00BD2008"/>
    <w:rsid w:val="00BD4567"/>
    <w:rsid w:val="00BD458E"/>
    <w:rsid w:val="00BD56EC"/>
    <w:rsid w:val="00BE01FE"/>
    <w:rsid w:val="00BE2EE2"/>
    <w:rsid w:val="00BE426C"/>
    <w:rsid w:val="00BE442A"/>
    <w:rsid w:val="00BE5185"/>
    <w:rsid w:val="00BE7E15"/>
    <w:rsid w:val="00BF03C1"/>
    <w:rsid w:val="00BF243B"/>
    <w:rsid w:val="00BF2E67"/>
    <w:rsid w:val="00BF3923"/>
    <w:rsid w:val="00BF4835"/>
    <w:rsid w:val="00BF5ACA"/>
    <w:rsid w:val="00BF6307"/>
    <w:rsid w:val="00C02D84"/>
    <w:rsid w:val="00C0367C"/>
    <w:rsid w:val="00C064A1"/>
    <w:rsid w:val="00C07E72"/>
    <w:rsid w:val="00C169C0"/>
    <w:rsid w:val="00C17090"/>
    <w:rsid w:val="00C2646B"/>
    <w:rsid w:val="00C2766B"/>
    <w:rsid w:val="00C27DF8"/>
    <w:rsid w:val="00C315E9"/>
    <w:rsid w:val="00C33678"/>
    <w:rsid w:val="00C426E1"/>
    <w:rsid w:val="00C435CA"/>
    <w:rsid w:val="00C446DD"/>
    <w:rsid w:val="00C45510"/>
    <w:rsid w:val="00C514FF"/>
    <w:rsid w:val="00C577FB"/>
    <w:rsid w:val="00C6346C"/>
    <w:rsid w:val="00C63A1C"/>
    <w:rsid w:val="00C6571D"/>
    <w:rsid w:val="00C70FD4"/>
    <w:rsid w:val="00C738C2"/>
    <w:rsid w:val="00C77644"/>
    <w:rsid w:val="00C77AA7"/>
    <w:rsid w:val="00C80C94"/>
    <w:rsid w:val="00C80E71"/>
    <w:rsid w:val="00C82C23"/>
    <w:rsid w:val="00C84C70"/>
    <w:rsid w:val="00C86517"/>
    <w:rsid w:val="00C90C0B"/>
    <w:rsid w:val="00C90F50"/>
    <w:rsid w:val="00C91F82"/>
    <w:rsid w:val="00C93ECD"/>
    <w:rsid w:val="00C95452"/>
    <w:rsid w:val="00C96C46"/>
    <w:rsid w:val="00C979F3"/>
    <w:rsid w:val="00CA083D"/>
    <w:rsid w:val="00CA0875"/>
    <w:rsid w:val="00CA0B34"/>
    <w:rsid w:val="00CA24E8"/>
    <w:rsid w:val="00CA2B03"/>
    <w:rsid w:val="00CA34C1"/>
    <w:rsid w:val="00CA43FA"/>
    <w:rsid w:val="00CA4BA2"/>
    <w:rsid w:val="00CB6370"/>
    <w:rsid w:val="00CB6B46"/>
    <w:rsid w:val="00CC3F48"/>
    <w:rsid w:val="00CC4D60"/>
    <w:rsid w:val="00CC6D37"/>
    <w:rsid w:val="00CD1846"/>
    <w:rsid w:val="00CD1CC7"/>
    <w:rsid w:val="00CD4230"/>
    <w:rsid w:val="00CD6919"/>
    <w:rsid w:val="00CD7FA3"/>
    <w:rsid w:val="00CE02AD"/>
    <w:rsid w:val="00CE2D76"/>
    <w:rsid w:val="00CE4D50"/>
    <w:rsid w:val="00CF0350"/>
    <w:rsid w:val="00CF204B"/>
    <w:rsid w:val="00CF3DF2"/>
    <w:rsid w:val="00CF76A9"/>
    <w:rsid w:val="00D00C11"/>
    <w:rsid w:val="00D03698"/>
    <w:rsid w:val="00D042C6"/>
    <w:rsid w:val="00D05192"/>
    <w:rsid w:val="00D05D4D"/>
    <w:rsid w:val="00D0741D"/>
    <w:rsid w:val="00D11CD0"/>
    <w:rsid w:val="00D12863"/>
    <w:rsid w:val="00D13EC7"/>
    <w:rsid w:val="00D151CE"/>
    <w:rsid w:val="00D17D2A"/>
    <w:rsid w:val="00D204EC"/>
    <w:rsid w:val="00D20A1C"/>
    <w:rsid w:val="00D226A7"/>
    <w:rsid w:val="00D22FE9"/>
    <w:rsid w:val="00D2324C"/>
    <w:rsid w:val="00D23ADF"/>
    <w:rsid w:val="00D31CCB"/>
    <w:rsid w:val="00D33C4A"/>
    <w:rsid w:val="00D377EF"/>
    <w:rsid w:val="00D401E6"/>
    <w:rsid w:val="00D42751"/>
    <w:rsid w:val="00D42A53"/>
    <w:rsid w:val="00D4453E"/>
    <w:rsid w:val="00D46B21"/>
    <w:rsid w:val="00D50F7F"/>
    <w:rsid w:val="00D532C2"/>
    <w:rsid w:val="00D556E6"/>
    <w:rsid w:val="00D55735"/>
    <w:rsid w:val="00D60D52"/>
    <w:rsid w:val="00D64416"/>
    <w:rsid w:val="00D645B7"/>
    <w:rsid w:val="00D66B5F"/>
    <w:rsid w:val="00D674D3"/>
    <w:rsid w:val="00D67835"/>
    <w:rsid w:val="00D7011E"/>
    <w:rsid w:val="00D73A85"/>
    <w:rsid w:val="00D7500F"/>
    <w:rsid w:val="00D77017"/>
    <w:rsid w:val="00D77B6A"/>
    <w:rsid w:val="00D82558"/>
    <w:rsid w:val="00D85530"/>
    <w:rsid w:val="00D873BD"/>
    <w:rsid w:val="00D94B6C"/>
    <w:rsid w:val="00DA0B66"/>
    <w:rsid w:val="00DB02F8"/>
    <w:rsid w:val="00DC1414"/>
    <w:rsid w:val="00DC64D5"/>
    <w:rsid w:val="00DC67DF"/>
    <w:rsid w:val="00DC6DEA"/>
    <w:rsid w:val="00DC72B0"/>
    <w:rsid w:val="00DD3C32"/>
    <w:rsid w:val="00DD5712"/>
    <w:rsid w:val="00DD58FD"/>
    <w:rsid w:val="00DE24A8"/>
    <w:rsid w:val="00DE27EC"/>
    <w:rsid w:val="00DE4C18"/>
    <w:rsid w:val="00DE5D0B"/>
    <w:rsid w:val="00DE6D3D"/>
    <w:rsid w:val="00DE7CDA"/>
    <w:rsid w:val="00DF04D0"/>
    <w:rsid w:val="00DF1E02"/>
    <w:rsid w:val="00DF2724"/>
    <w:rsid w:val="00DF447F"/>
    <w:rsid w:val="00DF51B9"/>
    <w:rsid w:val="00E03954"/>
    <w:rsid w:val="00E04802"/>
    <w:rsid w:val="00E06111"/>
    <w:rsid w:val="00E129A9"/>
    <w:rsid w:val="00E137CF"/>
    <w:rsid w:val="00E14899"/>
    <w:rsid w:val="00E17C19"/>
    <w:rsid w:val="00E20E88"/>
    <w:rsid w:val="00E21D4A"/>
    <w:rsid w:val="00E265CD"/>
    <w:rsid w:val="00E27B1B"/>
    <w:rsid w:val="00E344F4"/>
    <w:rsid w:val="00E36041"/>
    <w:rsid w:val="00E43FB6"/>
    <w:rsid w:val="00E4463F"/>
    <w:rsid w:val="00E44DA9"/>
    <w:rsid w:val="00E559C0"/>
    <w:rsid w:val="00E5647D"/>
    <w:rsid w:val="00E576EE"/>
    <w:rsid w:val="00E57889"/>
    <w:rsid w:val="00E6116E"/>
    <w:rsid w:val="00E6242B"/>
    <w:rsid w:val="00E62F56"/>
    <w:rsid w:val="00E72616"/>
    <w:rsid w:val="00E75EE1"/>
    <w:rsid w:val="00E77894"/>
    <w:rsid w:val="00E80C0D"/>
    <w:rsid w:val="00E8132B"/>
    <w:rsid w:val="00E834C4"/>
    <w:rsid w:val="00E85D4F"/>
    <w:rsid w:val="00E86CFF"/>
    <w:rsid w:val="00E9355A"/>
    <w:rsid w:val="00E935B3"/>
    <w:rsid w:val="00EA3F1B"/>
    <w:rsid w:val="00EA4728"/>
    <w:rsid w:val="00EA5693"/>
    <w:rsid w:val="00EA6230"/>
    <w:rsid w:val="00EA7282"/>
    <w:rsid w:val="00EB0388"/>
    <w:rsid w:val="00EB35CB"/>
    <w:rsid w:val="00EB49E8"/>
    <w:rsid w:val="00EB5DE0"/>
    <w:rsid w:val="00EB7E1A"/>
    <w:rsid w:val="00EC3964"/>
    <w:rsid w:val="00EC7077"/>
    <w:rsid w:val="00ED0DAD"/>
    <w:rsid w:val="00ED33E0"/>
    <w:rsid w:val="00EE0566"/>
    <w:rsid w:val="00EE277E"/>
    <w:rsid w:val="00EE2B96"/>
    <w:rsid w:val="00EE30EC"/>
    <w:rsid w:val="00EE4B17"/>
    <w:rsid w:val="00EE71A9"/>
    <w:rsid w:val="00EF02AC"/>
    <w:rsid w:val="00EF1712"/>
    <w:rsid w:val="00EF39B1"/>
    <w:rsid w:val="00EF489C"/>
    <w:rsid w:val="00EF58EE"/>
    <w:rsid w:val="00EF747F"/>
    <w:rsid w:val="00F03310"/>
    <w:rsid w:val="00F10362"/>
    <w:rsid w:val="00F11276"/>
    <w:rsid w:val="00F11FD6"/>
    <w:rsid w:val="00F12F27"/>
    <w:rsid w:val="00F166A7"/>
    <w:rsid w:val="00F1700B"/>
    <w:rsid w:val="00F200B5"/>
    <w:rsid w:val="00F2487B"/>
    <w:rsid w:val="00F32040"/>
    <w:rsid w:val="00F32842"/>
    <w:rsid w:val="00F333A6"/>
    <w:rsid w:val="00F3495A"/>
    <w:rsid w:val="00F375BB"/>
    <w:rsid w:val="00F40941"/>
    <w:rsid w:val="00F41B03"/>
    <w:rsid w:val="00F41D00"/>
    <w:rsid w:val="00F44202"/>
    <w:rsid w:val="00F50E26"/>
    <w:rsid w:val="00F50E30"/>
    <w:rsid w:val="00F51092"/>
    <w:rsid w:val="00F57AFF"/>
    <w:rsid w:val="00F61B6A"/>
    <w:rsid w:val="00F635E9"/>
    <w:rsid w:val="00F63600"/>
    <w:rsid w:val="00F636C4"/>
    <w:rsid w:val="00F6386E"/>
    <w:rsid w:val="00F65D90"/>
    <w:rsid w:val="00F66862"/>
    <w:rsid w:val="00F6693E"/>
    <w:rsid w:val="00F67A1B"/>
    <w:rsid w:val="00F71489"/>
    <w:rsid w:val="00F7197D"/>
    <w:rsid w:val="00F73448"/>
    <w:rsid w:val="00F76626"/>
    <w:rsid w:val="00F82AAE"/>
    <w:rsid w:val="00F92B2C"/>
    <w:rsid w:val="00F978E1"/>
    <w:rsid w:val="00FA0C22"/>
    <w:rsid w:val="00FA34E7"/>
    <w:rsid w:val="00FA6F7D"/>
    <w:rsid w:val="00FB0F31"/>
    <w:rsid w:val="00FB2EA4"/>
    <w:rsid w:val="00FB309C"/>
    <w:rsid w:val="00FB33F6"/>
    <w:rsid w:val="00FB7493"/>
    <w:rsid w:val="00FC1336"/>
    <w:rsid w:val="00FC1BEE"/>
    <w:rsid w:val="00FC7E9A"/>
    <w:rsid w:val="00FD0A5E"/>
    <w:rsid w:val="00FD0D3E"/>
    <w:rsid w:val="00FD2C7A"/>
    <w:rsid w:val="00FD4324"/>
    <w:rsid w:val="00FD51D8"/>
    <w:rsid w:val="00FD5661"/>
    <w:rsid w:val="00FD5BC5"/>
    <w:rsid w:val="00FD62AF"/>
    <w:rsid w:val="00FD7B86"/>
    <w:rsid w:val="00FD7E72"/>
    <w:rsid w:val="00FE0495"/>
    <w:rsid w:val="00FE147D"/>
    <w:rsid w:val="00FE1FE9"/>
    <w:rsid w:val="00FE5B89"/>
    <w:rsid w:val="00FF2DC2"/>
    <w:rsid w:val="00FF5215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57A04B"/>
  <w15:chartTrackingRefBased/>
  <w15:docId w15:val="{0912A3F9-7699-437A-AC6F-C090CE3F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6521F"/>
    <w:rPr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7077"/>
    <w:pPr>
      <w:keepNext/>
      <w:spacing w:before="240" w:after="60"/>
      <w:outlineLvl w:val="0"/>
    </w:pPr>
    <w:rPr>
      <w:rFonts w:ascii="Cambria" w:hAnsi="Cambria"/>
      <w:b/>
      <w:kern w:val="32"/>
      <w:sz w:val="32"/>
      <w:lang w:val="x-none"/>
    </w:rPr>
  </w:style>
  <w:style w:type="paragraph" w:styleId="berschrift3">
    <w:name w:val="heading 3"/>
    <w:basedOn w:val="Standard"/>
    <w:link w:val="berschrift3Zchn"/>
    <w:uiPriority w:val="99"/>
    <w:qFormat/>
    <w:rsid w:val="00DD5712"/>
    <w:pPr>
      <w:keepNext/>
      <w:spacing w:line="360" w:lineRule="auto"/>
      <w:ind w:firstLine="720"/>
      <w:outlineLvl w:val="2"/>
    </w:pPr>
    <w:rPr>
      <w:rFonts w:ascii="Arial" w:hAnsi="Arial"/>
      <w:b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EC7077"/>
    <w:rPr>
      <w:rFonts w:ascii="Cambria" w:hAnsi="Cambria" w:cs="Times New Roman"/>
      <w:b/>
      <w:kern w:val="32"/>
      <w:sz w:val="32"/>
      <w:lang w:eastAsia="en-US"/>
    </w:rPr>
  </w:style>
  <w:style w:type="character" w:customStyle="1" w:styleId="berschrift3Zchn">
    <w:name w:val="Überschrift 3 Zchn"/>
    <w:link w:val="berschrift3"/>
    <w:uiPriority w:val="99"/>
    <w:locked/>
    <w:rsid w:val="00DD5712"/>
    <w:rPr>
      <w:rFonts w:ascii="Arial" w:hAnsi="Arial" w:cs="Times New Roman"/>
      <w:b/>
      <w:sz w:val="24"/>
      <w:lang w:val="en-US" w:eastAsia="ja-JP"/>
    </w:rPr>
  </w:style>
  <w:style w:type="paragraph" w:styleId="Kopfzeile">
    <w:name w:val="header"/>
    <w:basedOn w:val="Standard"/>
    <w:link w:val="Kopf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KopfzeileZchn">
    <w:name w:val="Kopfzeile Zchn"/>
    <w:link w:val="Kopfzeile"/>
    <w:uiPriority w:val="99"/>
    <w:locked/>
    <w:rsid w:val="00DD5712"/>
    <w:rPr>
      <w:rFonts w:eastAsia="Times New Roman" w:cs="Times New Roman"/>
      <w:sz w:val="24"/>
      <w:lang w:val="en-GB" w:eastAsia="en-US"/>
    </w:rPr>
  </w:style>
  <w:style w:type="paragraph" w:styleId="Fuzeile">
    <w:name w:val="footer"/>
    <w:basedOn w:val="Standard"/>
    <w:link w:val="Fu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FuzeileZchn">
    <w:name w:val="Fußzeile Zchn"/>
    <w:link w:val="Fuzeile"/>
    <w:uiPriority w:val="99"/>
    <w:semiHidden/>
    <w:locked/>
    <w:rsid w:val="00DD5712"/>
    <w:rPr>
      <w:rFonts w:eastAsia="Times New Roman" w:cs="Times New Roman"/>
      <w:sz w:val="24"/>
      <w:lang w:val="en-GB" w:eastAsia="en-US"/>
    </w:rPr>
  </w:style>
  <w:style w:type="character" w:styleId="Hyperlink">
    <w:name w:val="Hyperlink"/>
    <w:uiPriority w:val="99"/>
    <w:rsid w:val="00DD5712"/>
    <w:rPr>
      <w:rFonts w:cs="Times New Roman"/>
      <w:color w:val="0000FF"/>
      <w:u w:val="single"/>
    </w:rPr>
  </w:style>
  <w:style w:type="character" w:customStyle="1" w:styleId="BesuchterHyperlink">
    <w:name w:val="BesuchterHyperlink"/>
    <w:uiPriority w:val="99"/>
    <w:rsid w:val="00DD5712"/>
    <w:rPr>
      <w:rFonts w:cs="Times New Roman"/>
      <w:color w:val="800080"/>
      <w:u w:val="single"/>
    </w:rPr>
  </w:style>
  <w:style w:type="character" w:styleId="Kommentarzeichen">
    <w:name w:val="annotation reference"/>
    <w:uiPriority w:val="99"/>
    <w:semiHidden/>
    <w:rsid w:val="00DD571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D5712"/>
    <w:rPr>
      <w:sz w:val="20"/>
      <w:lang w:val="en-GB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sid w:val="00600CC6"/>
    <w:rPr>
      <w:rFonts w:cs="Times New Roman"/>
      <w:sz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D5712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600CC6"/>
    <w:rPr>
      <w:rFonts w:cs="Times New Roman"/>
      <w:b/>
      <w:sz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DD5712"/>
    <w:rPr>
      <w:rFonts w:ascii="Tahoma" w:hAnsi="Tahoma"/>
      <w:sz w:val="16"/>
      <w:lang w:val="en-GB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D5712"/>
    <w:rPr>
      <w:rFonts w:ascii="Tahoma" w:hAnsi="Tahoma" w:cs="Times New Roman"/>
      <w:sz w:val="16"/>
      <w:lang w:val="en-GB" w:eastAsia="en-US"/>
    </w:rPr>
  </w:style>
  <w:style w:type="character" w:styleId="Seitenzahl">
    <w:name w:val="page number"/>
    <w:uiPriority w:val="99"/>
    <w:rsid w:val="00DD5712"/>
    <w:rPr>
      <w:rFonts w:cs="Times New Roman"/>
    </w:rPr>
  </w:style>
  <w:style w:type="paragraph" w:customStyle="1" w:styleId="Magazinearticle">
    <w:name w:val="Magazine article"/>
    <w:basedOn w:val="Standard"/>
    <w:uiPriority w:val="99"/>
    <w:rsid w:val="00DD5712"/>
    <w:pPr>
      <w:spacing w:after="240" w:line="480" w:lineRule="atLeast"/>
    </w:pPr>
    <w:rPr>
      <w:rFonts w:ascii="Courier" w:hAnsi="Courier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rsid w:val="00DD5712"/>
    <w:rPr>
      <w:rFonts w:ascii="Cambria" w:hAnsi="Cambria"/>
      <w:lang w:val="en-US"/>
    </w:rPr>
  </w:style>
  <w:style w:type="character" w:customStyle="1" w:styleId="FunotentextZchn">
    <w:name w:val="Fußnotentext Zchn"/>
    <w:link w:val="Funotentext"/>
    <w:uiPriority w:val="99"/>
    <w:locked/>
    <w:rsid w:val="00DD5712"/>
    <w:rPr>
      <w:rFonts w:ascii="Cambria" w:hAnsi="Cambria" w:cs="Times New Roman"/>
      <w:sz w:val="24"/>
      <w:lang w:val="en-US" w:eastAsia="en-US"/>
    </w:rPr>
  </w:style>
  <w:style w:type="character" w:styleId="Funotenzeichen">
    <w:name w:val="footnote reference"/>
    <w:uiPriority w:val="99"/>
    <w:rsid w:val="00DD5712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9122F1"/>
    <w:pPr>
      <w:ind w:left="720"/>
    </w:pPr>
    <w:rPr>
      <w:szCs w:val="24"/>
      <w:lang w:eastAsia="en-GB"/>
    </w:rPr>
  </w:style>
  <w:style w:type="character" w:customStyle="1" w:styleId="apple-style-span">
    <w:name w:val="apple-style-span"/>
    <w:uiPriority w:val="99"/>
    <w:rsid w:val="00A37CF5"/>
  </w:style>
  <w:style w:type="paragraph" w:styleId="Endnotentext">
    <w:name w:val="endnote text"/>
    <w:basedOn w:val="Standard"/>
    <w:link w:val="EndnotentextZchn"/>
    <w:uiPriority w:val="99"/>
    <w:rsid w:val="00A37CF5"/>
    <w:rPr>
      <w:rFonts w:eastAsia="Times New Roman"/>
      <w:sz w:val="20"/>
      <w:lang w:val="x-none"/>
    </w:rPr>
  </w:style>
  <w:style w:type="character" w:customStyle="1" w:styleId="EndnotentextZchn">
    <w:name w:val="Endnotentext Zchn"/>
    <w:link w:val="Endnotentext"/>
    <w:uiPriority w:val="99"/>
    <w:locked/>
    <w:rsid w:val="00A37CF5"/>
    <w:rPr>
      <w:rFonts w:eastAsia="Times New Roman" w:cs="Times New Roman"/>
      <w:lang w:eastAsia="en-US"/>
    </w:rPr>
  </w:style>
  <w:style w:type="character" w:styleId="Endnotenzeichen">
    <w:name w:val="endnote reference"/>
    <w:uiPriority w:val="99"/>
    <w:rsid w:val="00A37CF5"/>
    <w:rPr>
      <w:rFonts w:cs="Times New Roman"/>
      <w:vertAlign w:val="superscript"/>
    </w:rPr>
  </w:style>
  <w:style w:type="character" w:styleId="Hervorhebung">
    <w:name w:val="Emphasis"/>
    <w:uiPriority w:val="99"/>
    <w:qFormat/>
    <w:rsid w:val="00BE01FE"/>
    <w:rPr>
      <w:rFonts w:cs="Times New Roman"/>
      <w:i/>
    </w:rPr>
  </w:style>
  <w:style w:type="character" w:customStyle="1" w:styleId="apple-converted-space">
    <w:name w:val="apple-converted-space"/>
    <w:uiPriority w:val="99"/>
    <w:rsid w:val="004549A6"/>
  </w:style>
  <w:style w:type="paragraph" w:styleId="StandardWeb">
    <w:name w:val="Normal (Web)"/>
    <w:basedOn w:val="Standard"/>
    <w:uiPriority w:val="99"/>
    <w:rsid w:val="00251486"/>
    <w:pPr>
      <w:spacing w:before="100" w:beforeAutospacing="1" w:after="100" w:afterAutospacing="1"/>
    </w:pPr>
    <w:rPr>
      <w:szCs w:val="24"/>
      <w:lang w:eastAsia="en-GB"/>
    </w:rPr>
  </w:style>
  <w:style w:type="paragraph" w:styleId="Textkrper">
    <w:name w:val="Body Text"/>
    <w:basedOn w:val="Standard"/>
    <w:link w:val="TextkrperZchn"/>
    <w:uiPriority w:val="99"/>
    <w:locked/>
    <w:rsid w:val="00756213"/>
    <w:pPr>
      <w:spacing w:line="360" w:lineRule="atLeast"/>
      <w:jc w:val="center"/>
    </w:pPr>
    <w:rPr>
      <w:sz w:val="20"/>
      <w:lang w:val="en-GB"/>
    </w:rPr>
  </w:style>
  <w:style w:type="character" w:customStyle="1" w:styleId="TextkrperZchn">
    <w:name w:val="Textkörper Zchn"/>
    <w:link w:val="Textkrper"/>
    <w:uiPriority w:val="99"/>
    <w:semiHidden/>
    <w:locked/>
    <w:rsid w:val="00EB0388"/>
    <w:rPr>
      <w:rFonts w:cs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rsid w:val="00B8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customStyle="1" w:styleId="Tabellengitternetz">
    <w:name w:val="Tabellengitternetz"/>
    <w:basedOn w:val="NormaleTabelle"/>
    <w:rsid w:val="00B5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BA1AE2"/>
    <w:rPr>
      <w:color w:val="808080"/>
      <w:shd w:val="clear" w:color="auto" w:fill="E6E6E6"/>
    </w:rPr>
  </w:style>
  <w:style w:type="paragraph" w:customStyle="1" w:styleId="presstext">
    <w:name w:val="press_text"/>
    <w:basedOn w:val="Standard"/>
    <w:link w:val="presstextZchn"/>
    <w:qFormat/>
    <w:rsid w:val="003944D3"/>
    <w:pPr>
      <w:spacing w:after="240"/>
    </w:pPr>
    <w:rPr>
      <w:rFonts w:ascii="Arial" w:hAnsi="Arial"/>
      <w:sz w:val="22"/>
      <w:lang w:val="en-US" w:eastAsia="ja-JP"/>
    </w:rPr>
  </w:style>
  <w:style w:type="paragraph" w:customStyle="1" w:styleId="pressdate">
    <w:name w:val="press_date"/>
    <w:basedOn w:val="presstext"/>
    <w:qFormat/>
    <w:rsid w:val="00B41198"/>
    <w:pPr>
      <w:spacing w:before="480"/>
    </w:pPr>
    <w:rPr>
      <w:caps/>
      <w:color w:val="7F7F7F" w:themeColor="text1" w:themeTint="80"/>
      <w:sz w:val="18"/>
    </w:rPr>
  </w:style>
  <w:style w:type="character" w:customStyle="1" w:styleId="presstextZchn">
    <w:name w:val="press_text Zchn"/>
    <w:basedOn w:val="Absatz-Standardschriftart"/>
    <w:link w:val="presstext"/>
    <w:rsid w:val="003944D3"/>
    <w:rPr>
      <w:rFonts w:ascii="Arial" w:hAnsi="Arial"/>
      <w:sz w:val="22"/>
      <w:lang w:val="en-US" w:eastAsia="ja-JP"/>
    </w:rPr>
  </w:style>
  <w:style w:type="paragraph" w:customStyle="1" w:styleId="presssubheadline">
    <w:name w:val="press_subheadline"/>
    <w:basedOn w:val="pressheadline"/>
    <w:qFormat/>
    <w:rsid w:val="00013122"/>
    <w:rPr>
      <w:b w:val="0"/>
      <w:color w:val="7F7F7F" w:themeColor="text1" w:themeTint="80"/>
      <w:sz w:val="28"/>
      <w:szCs w:val="28"/>
    </w:rPr>
  </w:style>
  <w:style w:type="paragraph" w:customStyle="1" w:styleId="pressheadline">
    <w:name w:val="press_headline"/>
    <w:basedOn w:val="presstext"/>
    <w:qFormat/>
    <w:rsid w:val="00013122"/>
    <w:pPr>
      <w:spacing w:after="120"/>
    </w:pPr>
    <w:rPr>
      <w:rFonts w:cs="Arial"/>
      <w:b/>
      <w:color w:val="4074B5"/>
      <w:sz w:val="32"/>
      <w:szCs w:val="32"/>
    </w:rPr>
  </w:style>
  <w:style w:type="paragraph" w:customStyle="1" w:styleId="presscompany-info">
    <w:name w:val="press_company-info"/>
    <w:basedOn w:val="presstext"/>
    <w:qFormat/>
    <w:rsid w:val="00831F71"/>
    <w:pPr>
      <w:spacing w:after="120"/>
    </w:pPr>
    <w:rPr>
      <w:color w:val="7F7F7F" w:themeColor="text1" w:themeTint="80"/>
    </w:rPr>
  </w:style>
  <w:style w:type="paragraph" w:customStyle="1" w:styleId="presspageno">
    <w:name w:val="press_page no"/>
    <w:basedOn w:val="presstext"/>
    <w:link w:val="presspagenoZchn"/>
    <w:qFormat/>
    <w:rsid w:val="00140D39"/>
    <w:pPr>
      <w:framePr w:wrap="around" w:vAnchor="page" w:hAnchor="page" w:x="1135" w:y="15877"/>
      <w:tabs>
        <w:tab w:val="center" w:pos="3682"/>
      </w:tabs>
      <w:spacing w:after="0"/>
    </w:pPr>
    <w:rPr>
      <w:color w:val="7F7F7F" w:themeColor="text1" w:themeTint="80"/>
      <w:vertAlign w:val="superscript"/>
    </w:rPr>
  </w:style>
  <w:style w:type="character" w:customStyle="1" w:styleId="presspagenoZchn">
    <w:name w:val="press_page no Zchn"/>
    <w:basedOn w:val="presstextZchn"/>
    <w:link w:val="presspageno"/>
    <w:rsid w:val="00140D39"/>
    <w:rPr>
      <w:rFonts w:ascii="Arial" w:hAnsi="Arial"/>
      <w:color w:val="7F7F7F" w:themeColor="text1" w:themeTint="80"/>
      <w:sz w:val="22"/>
      <w:vertAlign w:val="superscript"/>
      <w:lang w:val="en-US" w:eastAsia="ja-JP"/>
    </w:rPr>
  </w:style>
  <w:style w:type="table" w:styleId="Tabellenraster">
    <w:name w:val="Table Grid"/>
    <w:basedOn w:val="NormaleTabelle"/>
    <w:rsid w:val="0086521F"/>
    <w:rPr>
      <w:rFonts w:ascii="Arial" w:hAnsi="Arial"/>
      <w:sz w:val="22"/>
    </w:rPr>
    <w:tblPr/>
    <w:tcPr>
      <w:shd w:val="clear" w:color="auto" w:fill="E7E6E6" w:themeFill="background2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unhideWhenUsed/>
    <w:rsid w:val="00067F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580A11"/>
    <w:rPr>
      <w:color w:val="954F72" w:themeColor="followedHyperlink"/>
      <w:u w:val="single"/>
    </w:rPr>
  </w:style>
  <w:style w:type="character" w:customStyle="1" w:styleId="registration-description">
    <w:name w:val="registration-description"/>
    <w:basedOn w:val="Absatz-Standardschriftart"/>
    <w:rsid w:val="00F5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090">
              <w:marLeft w:val="840"/>
              <w:marRight w:val="84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7080">
                              <w:marLeft w:val="0"/>
                              <w:marRight w:val="0"/>
                              <w:marTop w:val="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dustry.panasonic.eu/devices/wireless-connectivity/wi-fi-modules/pan9026-panasonic-allround-solution-modul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gister.gotowebinar.com/register/6941350355484852749?source=Panasoni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xp.com/support/support/nxp-partner-directory:PARTNER-DIRECTO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ndustry.panasonic.e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nasonic.com/glob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dustry.panasonic.eu/" TargetMode="External"/><Relationship Id="rId7" Type="http://schemas.openxmlformats.org/officeDocument/2006/relationships/image" Target="media/image4.png"/><Relationship Id="rId2" Type="http://schemas.openxmlformats.org/officeDocument/2006/relationships/hyperlink" Target="mailto:helmut.philipowski@eu.panasonic.com" TargetMode="External"/><Relationship Id="rId1" Type="http://schemas.openxmlformats.org/officeDocument/2006/relationships/hyperlink" Target="http://industry.panasonic.eu/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3103\Documents\20200428%20Panasonic%20Industry%20ZF%20series%20capacito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194485C75E74BB1F7A9B871568BC1" ma:contentTypeVersion="13" ma:contentTypeDescription="Create a new document." ma:contentTypeScope="" ma:versionID="2edc60ca1f6c3f8e93617cb37a0da640">
  <xsd:schema xmlns:xsd="http://www.w3.org/2001/XMLSchema" xmlns:xs="http://www.w3.org/2001/XMLSchema" xmlns:p="http://schemas.microsoft.com/office/2006/metadata/properties" xmlns:ns3="82908314-8aac-4c97-aaf4-5a1f32b82299" xmlns:ns4="50b5971b-518c-4562-95d8-cd9437a00929" targetNamespace="http://schemas.microsoft.com/office/2006/metadata/properties" ma:root="true" ma:fieldsID="794a47e9d0eaa8bf458d5db38d3916c6" ns3:_="" ns4:_="">
    <xsd:import namespace="82908314-8aac-4c97-aaf4-5a1f32b82299"/>
    <xsd:import namespace="50b5971b-518c-4562-95d8-cd9437a009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08314-8aac-4c97-aaf4-5a1f32b82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5971b-518c-4562-95d8-cd9437a00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4C2D-BEBF-471D-909F-25D8FDF26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08314-8aac-4c97-aaf4-5a1f32b82299"/>
    <ds:schemaRef ds:uri="50b5971b-518c-4562-95d8-cd9437a00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82620F-28AA-4095-84DF-940BA477B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5FBF9-5D7A-4856-B339-864BE2FF9E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2908314-8aac-4c97-aaf4-5a1f32b82299"/>
    <ds:schemaRef ds:uri="50b5971b-518c-4562-95d8-cd9437a0092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4E9F69-33B6-4AA7-B927-C654271A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20200428 Panasonic Industry ZF series capacitor</Template>
  <TotalTime>0</TotalTime>
  <Pages>2</Pages>
  <Words>534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</vt:lpstr>
      <vt:lpstr>www</vt:lpstr>
    </vt:vector>
  </TitlesOfParts>
  <Company>LEARN</Company>
  <LinksUpToDate>false</LinksUpToDate>
  <CharactersWithSpaces>4099</CharactersWithSpaces>
  <SharedDoc>false</SharedDoc>
  <HLinks>
    <vt:vector size="30" baseType="variant"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http://www.panasonic.com/global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mailto:helmut.philipowski@eu.panasonic.com</vt:lpwstr>
      </vt:variant>
      <vt:variant>
        <vt:lpwstr/>
      </vt:variant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Benno Kirschenhofer (70L3103)</dc:creator>
  <cp:keywords/>
  <cp:lastModifiedBy>Cehak, Moritz</cp:lastModifiedBy>
  <cp:revision>93</cp:revision>
  <cp:lastPrinted>2013-09-19T11:06:00Z</cp:lastPrinted>
  <dcterms:created xsi:type="dcterms:W3CDTF">2020-08-18T07:23:00Z</dcterms:created>
  <dcterms:modified xsi:type="dcterms:W3CDTF">2020-09-01T15:27:00Z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0x010100AE2194485C75E74BB1F7A9B871568BC1</vt:lpwstr>
  </property>
</Properties>
</file>